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F" w:rsidRDefault="00C67E80" w:rsidP="00C67E8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80">
        <w:rPr>
          <w:rFonts w:ascii="Times New Roman" w:hAnsi="Times New Roman" w:cs="Times New Roman"/>
          <w:b/>
          <w:sz w:val="26"/>
          <w:szCs w:val="26"/>
        </w:rPr>
        <w:t>СВЕДЕН</w:t>
      </w:r>
      <w:r w:rsidR="00CD20A6">
        <w:rPr>
          <w:rFonts w:ascii="Times New Roman" w:hAnsi="Times New Roman" w:cs="Times New Roman"/>
          <w:b/>
          <w:sz w:val="26"/>
          <w:szCs w:val="26"/>
        </w:rPr>
        <w:t>И</w:t>
      </w:r>
      <w:r w:rsidRPr="00C67E80">
        <w:rPr>
          <w:rFonts w:ascii="Times New Roman" w:hAnsi="Times New Roman" w:cs="Times New Roman"/>
          <w:b/>
          <w:sz w:val="26"/>
          <w:szCs w:val="26"/>
        </w:rPr>
        <w:t>Я</w:t>
      </w:r>
    </w:p>
    <w:p w:rsidR="00F33878" w:rsidRPr="00F33878" w:rsidRDefault="00F33878" w:rsidP="00F33878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7E8">
        <w:rPr>
          <w:rFonts w:ascii="Times New Roman" w:hAnsi="Times New Roman" w:cs="Times New Roman"/>
          <w:sz w:val="26"/>
          <w:szCs w:val="26"/>
        </w:rPr>
        <w:t xml:space="preserve">о доходах, расходах, об имуществе и обязательствах имущественного характера </w:t>
      </w:r>
      <w:r w:rsidRPr="00355075">
        <w:rPr>
          <w:rFonts w:ascii="Times New Roman" w:hAnsi="Times New Roman" w:cs="Times New Roman"/>
          <w:sz w:val="26"/>
          <w:szCs w:val="26"/>
        </w:rPr>
        <w:t xml:space="preserve">лиц, 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замещающи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 xml:space="preserve"> на непостоянной основе должности в представительном органе местного самоуправления (депутатов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</w:t>
      </w:r>
      <w:r w:rsidR="00CD48C2">
        <w:rPr>
          <w:rFonts w:ascii="Times New Roman" w:eastAsia="Times New Roman" w:hAnsi="Times New Roman" w:cs="Times New Roman"/>
          <w:sz w:val="25"/>
          <w:szCs w:val="25"/>
        </w:rPr>
        <w:t>Бельтирского сельсовета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Аскизского района Республики Хакасия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9C07E8">
        <w:rPr>
          <w:rFonts w:ascii="Times New Roman" w:hAnsi="Times New Roman" w:cs="Times New Roman"/>
          <w:sz w:val="26"/>
          <w:szCs w:val="26"/>
        </w:rPr>
        <w:t>, а также их супругов и несовершеннолетних детей</w:t>
      </w:r>
    </w:p>
    <w:p w:rsidR="009C07E8" w:rsidRDefault="00B603F5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CD48C2">
        <w:rPr>
          <w:rFonts w:ascii="Times New Roman" w:hAnsi="Times New Roman" w:cs="Times New Roman"/>
          <w:sz w:val="26"/>
          <w:szCs w:val="26"/>
        </w:rPr>
        <w:t>21</w:t>
      </w:r>
      <w:r w:rsidR="0080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CD48C2">
        <w:rPr>
          <w:rFonts w:ascii="Times New Roman" w:hAnsi="Times New Roman" w:cs="Times New Roman"/>
          <w:sz w:val="26"/>
          <w:szCs w:val="26"/>
        </w:rPr>
        <w:t>21</w:t>
      </w:r>
      <w:r w:rsidR="009C07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1B9F" w:rsidRPr="00355075" w:rsidRDefault="00431B9F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567"/>
        <w:gridCol w:w="2410"/>
        <w:gridCol w:w="7229"/>
      </w:tblGrid>
      <w:tr w:rsidR="00F33878" w:rsidRPr="00572E9C" w:rsidTr="00CD48C2">
        <w:trPr>
          <w:trHeight w:val="1384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Фамилия и инициалы, чьи сведения размещаются</w:t>
            </w:r>
          </w:p>
        </w:tc>
        <w:tc>
          <w:tcPr>
            <w:tcW w:w="7229" w:type="dxa"/>
          </w:tcPr>
          <w:p w:rsidR="00F33878" w:rsidRPr="00572E9C" w:rsidRDefault="00396C3F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F33878" w:rsidRPr="00572E9C" w:rsidTr="00CD48C2">
        <w:trPr>
          <w:trHeight w:val="419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D48C2" w:rsidRDefault="00CD48C2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Байкалова </w:t>
            </w:r>
          </w:p>
          <w:p w:rsidR="00F33878" w:rsidRPr="00572E9C" w:rsidRDefault="00CD48C2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Прокопьевна</w:t>
            </w:r>
          </w:p>
        </w:tc>
        <w:tc>
          <w:tcPr>
            <w:tcW w:w="7229" w:type="dxa"/>
          </w:tcPr>
          <w:p w:rsidR="00F33878" w:rsidRPr="00572E9C" w:rsidRDefault="00612A2C" w:rsidP="00CD48C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CD48C2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предусмотренны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частью 1 статьи 3 Федерального закона от 03 декабря 2012 года № 230-ФЗ «О </w:t>
            </w:r>
            <w:proofErr w:type="gramStart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167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  <w:r w:rsidR="00735102"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229" w:type="dxa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CD48C2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184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7229" w:type="dxa"/>
          </w:tcPr>
          <w:p w:rsidR="00735102" w:rsidRDefault="00CD48C2" w:rsidP="00CD48C2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201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7229" w:type="dxa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CD48C2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87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7229" w:type="dxa"/>
            <w:vMerge w:val="restart"/>
          </w:tcPr>
          <w:p w:rsidR="00735102" w:rsidRDefault="00CD48C2" w:rsidP="00CD48C2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705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1289694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Колесникова </w:t>
            </w:r>
          </w:p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Алена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229" w:type="dxa"/>
            <w:vMerge w:val="restart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CD48C2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735102" w:rsidRPr="00572E9C" w:rsidTr="00CD48C2">
        <w:trPr>
          <w:trHeight w:val="375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Лукашов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Леонидович</w:t>
            </w:r>
          </w:p>
        </w:tc>
        <w:tc>
          <w:tcPr>
            <w:tcW w:w="7229" w:type="dxa"/>
            <w:vMerge w:val="restart"/>
          </w:tcPr>
          <w:p w:rsidR="00735102" w:rsidRDefault="00CD48C2" w:rsidP="00CD48C2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9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7229" w:type="dxa"/>
            <w:vMerge w:val="restart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CD48C2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Григорьевна</w:t>
            </w:r>
          </w:p>
        </w:tc>
        <w:tc>
          <w:tcPr>
            <w:tcW w:w="7229" w:type="dxa"/>
            <w:vMerge w:val="restart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CD48C2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</w:t>
            </w:r>
            <w:r w:rsidR="002A64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Викторович</w:t>
            </w:r>
          </w:p>
        </w:tc>
        <w:tc>
          <w:tcPr>
            <w:tcW w:w="7229" w:type="dxa"/>
            <w:vMerge w:val="restart"/>
          </w:tcPr>
          <w:p w:rsidR="00735102" w:rsidRDefault="00CD48C2" w:rsidP="00CD48C2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CD48C2" w:rsidRPr="00572E9C" w:rsidTr="00CD48C2">
        <w:trPr>
          <w:trHeight w:val="360"/>
        </w:trPr>
        <w:tc>
          <w:tcPr>
            <w:tcW w:w="567" w:type="dxa"/>
            <w:vMerge/>
          </w:tcPr>
          <w:p w:rsidR="00CD48C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CD48C2" w:rsidRDefault="00CD48C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656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878" w:rsidRPr="00572E9C" w:rsidTr="00CD48C2">
        <w:trPr>
          <w:trHeight w:val="359"/>
        </w:trPr>
        <w:tc>
          <w:tcPr>
            <w:tcW w:w="567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F33878" w:rsidRPr="00572E9C" w:rsidRDefault="00F33878" w:rsidP="00CD48C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8C2" w:rsidRPr="00572E9C" w:rsidTr="00CD48C2">
        <w:trPr>
          <w:trHeight w:val="405"/>
        </w:trPr>
        <w:tc>
          <w:tcPr>
            <w:tcW w:w="567" w:type="dxa"/>
          </w:tcPr>
          <w:p w:rsidR="00CD48C2" w:rsidRPr="00572E9C" w:rsidRDefault="00CD48C2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CD48C2" w:rsidRPr="00572E9C" w:rsidRDefault="00CD48C2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Шаронов Александр Игоревич</w:t>
            </w:r>
          </w:p>
        </w:tc>
        <w:tc>
          <w:tcPr>
            <w:tcW w:w="7229" w:type="dxa"/>
          </w:tcPr>
          <w:p w:rsidR="00CD48C2" w:rsidRPr="00572E9C" w:rsidRDefault="00CD48C2" w:rsidP="00CD48C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2D0769" w:rsidRPr="002D0769" w:rsidRDefault="002D0769" w:rsidP="002D0769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sectPr w:rsidR="002D0769" w:rsidRPr="002D0769" w:rsidSect="00572E9C">
      <w:pgSz w:w="11906" w:h="16838"/>
      <w:pgMar w:top="1134" w:right="426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86F"/>
    <w:multiLevelType w:val="hybridMultilevel"/>
    <w:tmpl w:val="FB6E3294"/>
    <w:lvl w:ilvl="0" w:tplc="7FBE06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B34"/>
    <w:rsid w:val="000451AD"/>
    <w:rsid w:val="00067CAA"/>
    <w:rsid w:val="000A1893"/>
    <w:rsid w:val="000B3A07"/>
    <w:rsid w:val="00105E1F"/>
    <w:rsid w:val="001119F0"/>
    <w:rsid w:val="001171E3"/>
    <w:rsid w:val="00185EA6"/>
    <w:rsid w:val="001A09DB"/>
    <w:rsid w:val="001B6F99"/>
    <w:rsid w:val="002467F3"/>
    <w:rsid w:val="002836B2"/>
    <w:rsid w:val="0029506E"/>
    <w:rsid w:val="002A6458"/>
    <w:rsid w:val="002D0769"/>
    <w:rsid w:val="002D2B49"/>
    <w:rsid w:val="002F4AF6"/>
    <w:rsid w:val="00355075"/>
    <w:rsid w:val="00396C3F"/>
    <w:rsid w:val="003A7933"/>
    <w:rsid w:val="00417318"/>
    <w:rsid w:val="00431B9F"/>
    <w:rsid w:val="00436475"/>
    <w:rsid w:val="00462096"/>
    <w:rsid w:val="00470643"/>
    <w:rsid w:val="004816B1"/>
    <w:rsid w:val="004D4148"/>
    <w:rsid w:val="004D622D"/>
    <w:rsid w:val="004D7F28"/>
    <w:rsid w:val="004E539E"/>
    <w:rsid w:val="00572E9C"/>
    <w:rsid w:val="00612A2C"/>
    <w:rsid w:val="006C72CC"/>
    <w:rsid w:val="00735102"/>
    <w:rsid w:val="00750B34"/>
    <w:rsid w:val="007D0947"/>
    <w:rsid w:val="007D3A26"/>
    <w:rsid w:val="00803F7C"/>
    <w:rsid w:val="008664F9"/>
    <w:rsid w:val="008968B7"/>
    <w:rsid w:val="0089741E"/>
    <w:rsid w:val="008A4A58"/>
    <w:rsid w:val="008C0CBF"/>
    <w:rsid w:val="008D25A4"/>
    <w:rsid w:val="008D76B3"/>
    <w:rsid w:val="00911B74"/>
    <w:rsid w:val="0091617E"/>
    <w:rsid w:val="00921113"/>
    <w:rsid w:val="00922BCF"/>
    <w:rsid w:val="00954514"/>
    <w:rsid w:val="00963D61"/>
    <w:rsid w:val="0099795F"/>
    <w:rsid w:val="009B6C89"/>
    <w:rsid w:val="009C07E8"/>
    <w:rsid w:val="009E7765"/>
    <w:rsid w:val="00A03D03"/>
    <w:rsid w:val="00A63106"/>
    <w:rsid w:val="00A8381B"/>
    <w:rsid w:val="00A8718E"/>
    <w:rsid w:val="00B17016"/>
    <w:rsid w:val="00B306FC"/>
    <w:rsid w:val="00B603F5"/>
    <w:rsid w:val="00BD2601"/>
    <w:rsid w:val="00BE294C"/>
    <w:rsid w:val="00C22E5B"/>
    <w:rsid w:val="00C67E80"/>
    <w:rsid w:val="00C86432"/>
    <w:rsid w:val="00CD20A6"/>
    <w:rsid w:val="00CD3F9B"/>
    <w:rsid w:val="00CD48C2"/>
    <w:rsid w:val="00D047FD"/>
    <w:rsid w:val="00D26E1D"/>
    <w:rsid w:val="00D61E6D"/>
    <w:rsid w:val="00DD4025"/>
    <w:rsid w:val="00DF311C"/>
    <w:rsid w:val="00E12C43"/>
    <w:rsid w:val="00E4299B"/>
    <w:rsid w:val="00E461B5"/>
    <w:rsid w:val="00E51FCB"/>
    <w:rsid w:val="00E75EDD"/>
    <w:rsid w:val="00EE78BE"/>
    <w:rsid w:val="00EF5B88"/>
    <w:rsid w:val="00EF7DB3"/>
    <w:rsid w:val="00F33878"/>
    <w:rsid w:val="00F504FD"/>
    <w:rsid w:val="00F67452"/>
    <w:rsid w:val="00F70601"/>
    <w:rsid w:val="00F80E4F"/>
    <w:rsid w:val="00F844D9"/>
    <w:rsid w:val="00FA19D2"/>
    <w:rsid w:val="00FC6B69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Усть-Камыштинский сельсовет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User7</cp:lastModifiedBy>
  <cp:revision>2</cp:revision>
  <cp:lastPrinted>2021-05-04T06:52:00Z</cp:lastPrinted>
  <dcterms:created xsi:type="dcterms:W3CDTF">2022-04-25T04:01:00Z</dcterms:created>
  <dcterms:modified xsi:type="dcterms:W3CDTF">2022-04-25T04:01:00Z</dcterms:modified>
</cp:coreProperties>
</file>