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F" w:rsidRPr="00B6411B" w:rsidRDefault="00EF6C6F" w:rsidP="00EF6C6F">
      <w:pPr>
        <w:pStyle w:val="2"/>
        <w:jc w:val="center"/>
        <w:rPr>
          <w:rFonts w:ascii="Cambria" w:eastAsia="Times New Roman" w:hAnsi="Cambria" w:cs="Times New Roman"/>
          <w:color w:val="auto"/>
          <w:sz w:val="24"/>
        </w:rPr>
      </w:pPr>
      <w:r w:rsidRPr="00B6411B">
        <w:rPr>
          <w:rFonts w:ascii="Cambria" w:eastAsia="Times New Roman" w:hAnsi="Cambria" w:cs="Times New Roman"/>
          <w:color w:val="auto"/>
          <w:sz w:val="24"/>
        </w:rPr>
        <w:t>РОССИЙСКАЯ ФЕДЕРАЦИЯ</w:t>
      </w:r>
    </w:p>
    <w:p w:rsidR="00EF6C6F" w:rsidRPr="00234A06" w:rsidRDefault="00EF6C6F" w:rsidP="00EF6C6F">
      <w:pPr>
        <w:pStyle w:val="1"/>
        <w:jc w:val="center"/>
        <w:rPr>
          <w:sz w:val="24"/>
        </w:rPr>
      </w:pPr>
      <w:r w:rsidRPr="00234A06">
        <w:rPr>
          <w:sz w:val="24"/>
        </w:rPr>
        <w:t>РЕСПУБЛИКА ХАКАСИЯ</w:t>
      </w:r>
    </w:p>
    <w:p w:rsidR="00EF6C6F" w:rsidRDefault="00EF6C6F" w:rsidP="00EF6C6F">
      <w:pPr>
        <w:jc w:val="center"/>
        <w:rPr>
          <w:rFonts w:ascii="Times New Roman" w:eastAsia="Calibri" w:hAnsi="Times New Roman" w:cs="Times New Roman"/>
          <w:b/>
        </w:rPr>
      </w:pPr>
      <w:r w:rsidRPr="00DD28A9">
        <w:rPr>
          <w:rFonts w:ascii="Times New Roman" w:eastAsia="Calibri" w:hAnsi="Times New Roman" w:cs="Times New Roman"/>
          <w:b/>
          <w:bCs/>
        </w:rPr>
        <w:t>АДМИНИСТРАЦИЯ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DD28A9">
        <w:rPr>
          <w:rFonts w:ascii="Times New Roman" w:eastAsia="Calibri" w:hAnsi="Times New Roman" w:cs="Times New Roman"/>
          <w:b/>
        </w:rPr>
        <w:t>БЕЛЬТИРСКОГО СЕЛЬСОВЕТА</w:t>
      </w:r>
    </w:p>
    <w:p w:rsidR="00EF6C6F" w:rsidRPr="00DD28A9" w:rsidRDefault="00EF6C6F" w:rsidP="00EF6C6F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EF6C6F" w:rsidRPr="00682692" w:rsidRDefault="00EF6C6F" w:rsidP="00682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ПОСТАНОВЛЕНИЕ</w:t>
      </w:r>
    </w:p>
    <w:p w:rsidR="00CB1DD7" w:rsidRDefault="00EF6C6F" w:rsidP="00CB1DD7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before="278"/>
        <w:ind w:left="10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pacing w:val="9"/>
          <w:sz w:val="27"/>
          <w:szCs w:val="27"/>
        </w:rPr>
        <w:t>о</w:t>
      </w:r>
      <w:r w:rsidRPr="00FE3821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т</w:t>
      </w:r>
      <w:r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 xml:space="preserve">  </w:t>
      </w:r>
      <w:r w:rsidR="00CB1DD7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14.01.</w:t>
      </w:r>
      <w:r w:rsidR="00682692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 xml:space="preserve"> 2021</w:t>
      </w:r>
      <w:r w:rsidRPr="00FE3821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г.</w:t>
      </w:r>
      <w:r w:rsidRPr="00FE3821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Pr="00FE3821">
        <w:rPr>
          <w:rFonts w:ascii="Times New Roman" w:eastAsia="Calibri" w:hAnsi="Times New Roman" w:cs="Times New Roman"/>
          <w:color w:val="000000"/>
          <w:spacing w:val="-9"/>
          <w:sz w:val="27"/>
          <w:szCs w:val="27"/>
        </w:rPr>
        <w:t>с. Бельтирское</w:t>
      </w:r>
      <w:r>
        <w:rPr>
          <w:rFonts w:ascii="Times New Roman" w:hAnsi="Times New Roman"/>
          <w:color w:val="000000"/>
          <w:spacing w:val="-9"/>
          <w:sz w:val="27"/>
          <w:szCs w:val="27"/>
        </w:rPr>
        <w:t xml:space="preserve">                     </w:t>
      </w:r>
      <w:r w:rsidRPr="00FE382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№</w:t>
      </w:r>
      <w:r w:rsidR="00CB1DD7">
        <w:rPr>
          <w:rFonts w:ascii="Times New Roman" w:eastAsia="Calibri" w:hAnsi="Times New Roman" w:cs="Times New Roman"/>
          <w:color w:val="000000"/>
          <w:sz w:val="27"/>
          <w:szCs w:val="27"/>
        </w:rPr>
        <w:t>06</w:t>
      </w:r>
    </w:p>
    <w:p w:rsidR="00EF6C6F" w:rsidRPr="00682692" w:rsidRDefault="00EF6C6F" w:rsidP="00CB1DD7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  муниципальной программы</w:t>
      </w:r>
    </w:p>
    <w:p w:rsidR="00EF6C6F" w:rsidRPr="00682692" w:rsidRDefault="00EF6C6F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пожарной безопасности на территории</w:t>
      </w:r>
    </w:p>
    <w:p w:rsidR="00EF6C6F" w:rsidRPr="00682692" w:rsidRDefault="00EF6C6F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 Аскизского района</w:t>
      </w:r>
    </w:p>
    <w:p w:rsidR="00EF6C6F" w:rsidRDefault="00EF6C6F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на 20</w:t>
      </w:r>
      <w:r w:rsidR="00682692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82692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68269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682692" w:rsidRPr="00682692" w:rsidRDefault="00682692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F6C6F" w:rsidRPr="00682692" w:rsidRDefault="00EF6C6F" w:rsidP="00CB1DD7">
      <w:pPr>
        <w:shd w:val="clear" w:color="auto" w:fill="FFFFFF"/>
        <w:spacing w:after="0" w:line="240" w:lineRule="auto"/>
        <w:ind w:left="62" w:right="4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69-ФЗ «О пожарной безопасности», от 22.07.2008 № 123-ФЗ «Технический регламент о требованиях пожарной бее6зопасности», Законом Республики Хакасия от 28.06.2006 № 34-ЗРХ «О пожарной безопасности», в целях повышения эффективности проведения комплекса мероприятий, направленных на профилактику пожаров и </w:t>
      </w:r>
      <w:proofErr w:type="gram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 в границах Бельтирского сельсовета, руководствуясь ст.10 Устава муниципального образования Бельтирский сельсовет Аскизского района Республики Хакасия, Администрация Бельтирского сельсовета </w:t>
      </w:r>
      <w:r w:rsidRPr="00682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82692" w:rsidRDefault="00EF6C6F" w:rsidP="0068269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EF6C6F" w:rsidRPr="00682692" w:rsidRDefault="00682692" w:rsidP="0068269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муниципальную программу  «Обеспечение пожарной безопасности на территории  Бельтирского сельсовета Аскизского района Республики Хакасия на 20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EF6C6F" w:rsidRDefault="00EF6C6F" w:rsidP="0068269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 </w:t>
      </w:r>
      <w:proofErr w:type="gram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Бельтирского сельсовета Аскизского района Республики Хакасия в информационно-телекоммуникационной сети «Интернет».</w:t>
      </w:r>
    </w:p>
    <w:p w:rsidR="00492B48" w:rsidRPr="00682692" w:rsidRDefault="00492B48" w:rsidP="00492B4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постановление вступает в силу после его официального опубликования (обнародования).</w:t>
      </w:r>
    </w:p>
    <w:p w:rsidR="00682692" w:rsidRDefault="00EF6C6F" w:rsidP="0068269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82692" w:rsidRDefault="00682692" w:rsidP="0068269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6F" w:rsidRPr="00682692" w:rsidRDefault="00EF6C6F" w:rsidP="00682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r w:rsid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</w:t>
      </w:r>
      <w:r w:rsid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                      </w:t>
      </w: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В.И.Ильящук</w:t>
      </w:r>
      <w:proofErr w:type="spellEnd"/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01"/>
        <w:gridCol w:w="3669"/>
      </w:tblGrid>
      <w:tr w:rsidR="00EF6C6F" w:rsidRPr="00EF6C6F" w:rsidTr="00EF6C6F">
        <w:trPr>
          <w:tblCellSpacing w:w="0" w:type="dxa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8F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EF6C6F" w:rsidRPr="00EF6C6F" w:rsidRDefault="008F054B" w:rsidP="008F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6C6F"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C6F"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EF6C6F" w:rsidRPr="00EF6C6F" w:rsidRDefault="00EF6C6F" w:rsidP="008F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EF6C6F" w:rsidRPr="00EF6C6F" w:rsidRDefault="008F054B" w:rsidP="008F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6C6F"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4.01.2021 </w:t>
            </w:r>
            <w:r w:rsidR="00EF6C6F"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</w:tbl>
    <w:p w:rsidR="00EF6C6F" w:rsidRPr="00EF6C6F" w:rsidRDefault="00EF6C6F" w:rsidP="00EF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92B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МУНИЦИПАЛЬНАЯ   ПРОГРАММА</w:t>
      </w:r>
      <w:r w:rsidR="00492B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«ОБЕСПЕЧЕНИЕ ПОЖАРНОЙ БЕЗОПАСНОСТИ НА ТЕРРИТОРИИ   </w:t>
      </w:r>
      <w:r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 xml:space="preserve"> СЕЛЬСОВЕТА АСКИЗСКОГО РАЙОНА РЕСПУБЛИКИ ХАКАСИЯ НА 20</w:t>
      </w:r>
      <w:r w:rsidR="00682692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-202</w:t>
      </w:r>
      <w:r w:rsidR="00682692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 xml:space="preserve"> ГОДЫ</w:t>
      </w:r>
      <w:r w:rsidRPr="00EF6C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»</w:t>
      </w:r>
    </w:p>
    <w:p w:rsidR="00EF6C6F" w:rsidRPr="00EF6C6F" w:rsidRDefault="00EF6C6F" w:rsidP="00492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68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«Обеспечение пожарной безопасности на территории Бельтирского сельсовета Аскизского района Республики Хакасия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68269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826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EF6C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3761"/>
        <w:gridCol w:w="1022"/>
        <w:gridCol w:w="851"/>
        <w:gridCol w:w="992"/>
        <w:gridCol w:w="850"/>
        <w:gridCol w:w="1642"/>
        <w:gridCol w:w="992"/>
      </w:tblGrid>
      <w:tr w:rsidR="00EF6C6F" w:rsidRPr="00EF6C6F" w:rsidTr="00492B48"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682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Аскизского района Республики Хакасия на 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EF6C6F" w:rsidRPr="00EF6C6F" w:rsidTr="00492B48">
        <w:trPr>
          <w:trHeight w:val="4242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пожарной безопасности населенных пунктов,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первоочередных мер по противопожарной защите жилья населенных пунктов;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широких слоев населения сельского поселения  к реализации мер по обеспечению пожарной безопасности;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населения мерам пожарной безопасности.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6826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Заказчики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 w:rsidRPr="00EF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 w:rsidRPr="00EF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Исполнители </w:t>
            </w:r>
            <w:proofErr w:type="gram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 w:rsidRPr="00EF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4CBA" w:rsidRPr="00EF6C6F" w:rsidRDefault="00414CBA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EF6C6F" w:rsidRPr="00EF6C6F" w:rsidTr="00492B48">
        <w:trPr>
          <w:gridAfter w:val="1"/>
          <w:wAfter w:w="992" w:type="dxa"/>
          <w:trHeight w:val="185"/>
        </w:trPr>
        <w:tc>
          <w:tcPr>
            <w:tcW w:w="37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C6F" w:rsidRPr="00EF6C6F" w:rsidRDefault="00EF6C6F" w:rsidP="00EF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68269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6826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6C6F" w:rsidRPr="00EF6C6F" w:rsidTr="00492B48">
        <w:trPr>
          <w:gridAfter w:val="1"/>
          <w:wAfter w:w="992" w:type="dxa"/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 МО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0E0E13" w:rsidP="00EF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0E0E13" w:rsidP="000E0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0E0E13" w:rsidRDefault="000E0E13" w:rsidP="00EF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 w:rsidR="00EF6C6F" w:rsidRPr="000E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*Объемы финансирования, предусмотренные Программой, носят ориентировочный характер и подлежат ежегодной корректировке. 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  безопасности</w:t>
            </w:r>
          </w:p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-обслуживание пожарной безопасности</w:t>
            </w:r>
          </w:p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и опашка мин</w:t>
            </w: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</w:t>
            </w:r>
          </w:p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памяток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мероприятий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намеченных в Программе мероприятий создаст условия для снижения риска пожаров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Социально-экономическая значимость проблемы для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проблемы и обоснование необходимости ее решения программными методами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и задачи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и этапы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Ресурсное обеспечение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Механизм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Система программных мероприятий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Организация управления и 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мероприятия целевой программы «Пожарная безопасность на 20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программа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Аскизского района на 20</w:t>
      </w:r>
      <w:r w:rsidR="00DA50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A50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разработана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 Программа является организационной и методической основой для определения и реализации приоритетов в области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сельсовета.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Социально-экономическая значимость проблемы для населения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Бельтирского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сельсовета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сельсовета происходит по нескольку пожаров. В большинстве случаев пожары приводят к трудно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восполнимым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Предусматриваемые затраты на реализацию программы в размере 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позволят существенно сократить ежегодные материальные потери на территории сельского поселения,  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EF6C6F" w:rsidRPr="00EF6C6F" w:rsidRDefault="00EF6C6F" w:rsidP="00492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проблемы и обоснование необходимости ее 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  ситуация с пожарами в районе  связана с комплексом проблем финансового, материально-технического, социального характера, накапливающихся годами и до настоящего времени, не получавших должного решения.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Острейшей является проблема противопожарной защиты объектов с массовым пребыванием людей (детских дошкольных, учебных заведений, учреждений культуры, здравоохранения,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сельсовета). 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культуры, социальной защиты сохраняется угроза возникновения пожаров с непредсказуемыми последствиями.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Федеральному закону от 22 августа 2004 г.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      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росте числа пожаров на территории поселения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проблемы обеспечения пожарной безопасности в сельском поселении являются: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федерального законодательства, обусловившие передачу ряда функций в области обеспечения пожарной безопасности 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на региональный уровень;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техническая оснащенность;</w:t>
      </w:r>
    </w:p>
    <w:p w:rsid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сложившихся негативных тенденций необходимы целенаправленные, скоординированные, планомерные  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вышеперечисленных задач, возможно путем разработки и реализации  Муниципальной программы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 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и задачи программы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 правовой, методической и технической базы по обеспечению районной политики в области предупреждения пожаров в жилом секторе, общественных и производственных зданиях;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и этапы реализации Программы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действует с 1 января 20</w:t>
      </w:r>
      <w:r w:rsidR="000E0E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31 декабря 202</w:t>
      </w:r>
      <w:r w:rsidR="000E0E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один этап.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2B48" w:rsidRPr="00EF6C6F" w:rsidRDefault="00492B48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будут скорректированы в ходе реализации Программы с учетом инфляции.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  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по годам: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0E0E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0E0E13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A545D4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A545D4" w:rsidRDefault="00A545D4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 - 50,0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Механизм реализации Программы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является  заказчиком Программы, обеспечивает выполнение мероприятий Программы посредством заключения договоров с  предприятиями, учреждениями и организациями; координирует работу и организует взаимодействие муниципальных образований, а также предприятий и организаций; 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совместно с районными органами исполнительной власти издает нормативные акты, направленные на выполнение соответствующих программных мероприятий. 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Система программных мероприятий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I. Создание и совершенствование современной нормативной правовой базы обеспечения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сельсовета.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II. Укрепление уровня пожарной безопасности населенн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Организация управления и </w:t>
      </w:r>
      <w:proofErr w:type="gramStart"/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 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сельсовета, заказчик Программы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сельсовета. 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число погибших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пострадавших и наносимый огнем материальный ущерб;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риск 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готовность сил и средств пожарной охраны органов местного самоуправления и населения к действиям  по предотвращению и ликвидации пожаров и их последствий;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материально-техническую базу добровольной пожарной дружины;</w:t>
      </w:r>
    </w:p>
    <w:p w:rsid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 улучшить уровень подготовки населения по вопросам выполнения мер пожарной безопасности.</w:t>
      </w: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Целевые показатели (индикаторы) достижения целей и решения  задач муниципальной программы, прогноз конечных результатов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прогараммы</w:t>
      </w:r>
      <w:proofErr w:type="spellEnd"/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(индикаторы) программы приведены в приложении 1 к муниципальной программе. 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оценки достижения целей и выполнения задач Программы предлагаются следующие индикаторы: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пожарных </w:t>
      </w:r>
      <w:proofErr w:type="spellStart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-ежегодное опахивание населенных пунктов;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сходов граждан с обсуждением вопросов пожарной безопасности;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приобретенных сре</w:t>
      </w:r>
      <w:proofErr w:type="gramStart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сигнализации;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приобретенных аншлагов, знаков-указателей направления движения.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Результатом реализации Программы станет: 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количества приведенных в соответствие пожарных </w:t>
      </w:r>
      <w:proofErr w:type="spellStart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55 %;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увеличение площади опахивания территории населенных пунктов до 15 га;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сходов граждан в сельском поселении   с обсуждением вопросов пожарной безопасности до 8 сходов;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 проживающего на территории сельского поселения системой звуковой сигнализации до 65 %;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приобретение и установка аншлагов, знаков-указателей направления движения до 85%.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Оценка эффективности муниципальной программы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Программы представляет собой сравнение текущих показателей с их целевыми значениями. При этом результативность программных мероприятий оценивается исходя из соответствия ожидаемых  результатов поставленным целевым показателям, степени приближения к ним в процентном отношении выполнения целевых показателей Программы.</w:t>
      </w: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11D5" w:rsidSect="00443676">
          <w:pgSz w:w="11906" w:h="16838"/>
          <w:pgMar w:top="851" w:right="851" w:bottom="907" w:left="1701" w:header="709" w:footer="709" w:gutter="0"/>
          <w:cols w:space="708"/>
          <w:docGrid w:linePitch="360"/>
        </w:sectPr>
      </w:pPr>
    </w:p>
    <w:p w:rsidR="005D11D5" w:rsidRPr="00F127A7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 w:rsidRPr="00F127A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127A7">
        <w:rPr>
          <w:rFonts w:ascii="Times New Roman" w:hAnsi="Times New Roman" w:cs="Times New Roman"/>
        </w:rPr>
        <w:t xml:space="preserve"> 1</w:t>
      </w:r>
    </w:p>
    <w:p w:rsidR="005D11D5" w:rsidRPr="00F127A7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 w:rsidRPr="00F127A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F127A7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Pr="00F127A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</w:p>
    <w:p w:rsidR="005D11D5" w:rsidRDefault="005D11D5" w:rsidP="005D1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>Целевые показания</w:t>
      </w:r>
    </w:p>
    <w:p w:rsidR="005D11D5" w:rsidRPr="00F127A7" w:rsidRDefault="00CF62C5" w:rsidP="00CF62C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F62C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ой</w:t>
      </w:r>
      <w:r w:rsidRPr="00CF62C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CF62C5">
        <w:rPr>
          <w:rFonts w:ascii="Times New Roman" w:hAnsi="Times New Roman" w:cs="Times New Roman"/>
        </w:rPr>
        <w:t xml:space="preserve">  «Обеспечение пожарной безопасности на территории  Бельтирского сельсовета Аскизского района Республики Хакасия на 2021-2025 годы».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833"/>
        <w:gridCol w:w="797"/>
        <w:gridCol w:w="1471"/>
        <w:gridCol w:w="1559"/>
        <w:gridCol w:w="1560"/>
        <w:gridCol w:w="1842"/>
        <w:gridCol w:w="1843"/>
      </w:tblGrid>
      <w:tr w:rsidR="005D11D5" w:rsidRPr="00F127A7" w:rsidTr="002A0FAE">
        <w:tc>
          <w:tcPr>
            <w:tcW w:w="907" w:type="dxa"/>
            <w:vMerge w:val="restart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27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27A7">
              <w:rPr>
                <w:rFonts w:ascii="Times New Roman" w:hAnsi="Times New Roman" w:cs="Times New Roman"/>
              </w:rPr>
              <w:t>/</w:t>
            </w:r>
            <w:proofErr w:type="spellStart"/>
            <w:r w:rsidRPr="00F127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3" w:type="dxa"/>
            <w:vMerge w:val="restart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97" w:type="dxa"/>
            <w:vMerge w:val="restart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75" w:type="dxa"/>
            <w:gridSpan w:val="5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14CBA" w:rsidRPr="00F127A7" w:rsidTr="00414CBA">
        <w:tc>
          <w:tcPr>
            <w:tcW w:w="907" w:type="dxa"/>
            <w:vMerge/>
          </w:tcPr>
          <w:p w:rsidR="00414CBA" w:rsidRPr="00F127A7" w:rsidRDefault="00414CBA" w:rsidP="002A0FAE"/>
        </w:tc>
        <w:tc>
          <w:tcPr>
            <w:tcW w:w="3833" w:type="dxa"/>
            <w:vMerge/>
          </w:tcPr>
          <w:p w:rsidR="00414CBA" w:rsidRPr="00F127A7" w:rsidRDefault="00414CBA" w:rsidP="002A0FAE"/>
        </w:tc>
        <w:tc>
          <w:tcPr>
            <w:tcW w:w="797" w:type="dxa"/>
            <w:vMerge/>
          </w:tcPr>
          <w:p w:rsidR="00414CBA" w:rsidRPr="00F127A7" w:rsidRDefault="00414CBA" w:rsidP="002A0FAE"/>
        </w:tc>
        <w:tc>
          <w:tcPr>
            <w:tcW w:w="1471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4CBA" w:rsidRPr="00F127A7" w:rsidTr="00414CBA">
        <w:tc>
          <w:tcPr>
            <w:tcW w:w="907" w:type="dxa"/>
            <w:vMerge/>
          </w:tcPr>
          <w:p w:rsidR="00414CBA" w:rsidRPr="00F127A7" w:rsidRDefault="00414CBA" w:rsidP="002A0FAE"/>
        </w:tc>
        <w:tc>
          <w:tcPr>
            <w:tcW w:w="3833" w:type="dxa"/>
            <w:vMerge/>
          </w:tcPr>
          <w:p w:rsidR="00414CBA" w:rsidRPr="00F127A7" w:rsidRDefault="00414CBA" w:rsidP="002A0FAE"/>
        </w:tc>
        <w:tc>
          <w:tcPr>
            <w:tcW w:w="797" w:type="dxa"/>
            <w:vMerge/>
          </w:tcPr>
          <w:p w:rsidR="00414CBA" w:rsidRPr="00F127A7" w:rsidRDefault="00414CBA" w:rsidP="002A0FAE"/>
        </w:tc>
        <w:tc>
          <w:tcPr>
            <w:tcW w:w="1471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60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2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414CBA" w:rsidRPr="00F127A7" w:rsidTr="00414CBA">
        <w:trPr>
          <w:trHeight w:val="874"/>
        </w:trPr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2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414CBA" w:rsidRPr="00EF635F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CBA">
              <w:rPr>
                <w:rFonts w:ascii="Times New Roman" w:hAnsi="Times New Roman" w:cs="Times New Roman"/>
                <w:szCs w:val="28"/>
                <w:lang w:eastAsia="en-US"/>
              </w:rPr>
              <w:t>Мероприятия по содержанию противопожарных водоемов и подъездных путей к ним</w:t>
            </w:r>
          </w:p>
        </w:tc>
        <w:tc>
          <w:tcPr>
            <w:tcW w:w="797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3" w:type="dxa"/>
          </w:tcPr>
          <w:p w:rsidR="00414CBA" w:rsidRPr="00C43D98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CBA">
              <w:rPr>
                <w:rFonts w:ascii="Times New Roman" w:hAnsi="Times New Roman" w:cs="Times New Roman"/>
                <w:szCs w:val="22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797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2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414CBA" w:rsidRPr="00EF635F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Приобретение и установка аншлагов, знаков-указателей направления движения </w:t>
            </w:r>
          </w:p>
        </w:tc>
        <w:tc>
          <w:tcPr>
            <w:tcW w:w="797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60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3" w:type="dxa"/>
          </w:tcPr>
          <w:p w:rsidR="00414CBA" w:rsidRPr="00414CBA" w:rsidRDefault="00414CBA" w:rsidP="00414CBA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414CBA">
              <w:rPr>
                <w:rFonts w:ascii="Times New Roman" w:eastAsia="Calibri" w:hAnsi="Times New Roman" w:cs="Times New Roman"/>
              </w:rPr>
              <w:t>Устройство минерализованных защитных противопожарных полос</w:t>
            </w:r>
          </w:p>
        </w:tc>
        <w:tc>
          <w:tcPr>
            <w:tcW w:w="797" w:type="dxa"/>
          </w:tcPr>
          <w:p w:rsidR="00414CBA" w:rsidRPr="00F127A7" w:rsidRDefault="00414CBA" w:rsidP="002A0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</w:t>
            </w:r>
          </w:p>
        </w:tc>
        <w:tc>
          <w:tcPr>
            <w:tcW w:w="1471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3" w:type="dxa"/>
          </w:tcPr>
          <w:p w:rsidR="00414CBA" w:rsidRPr="00414CBA" w:rsidRDefault="00414CBA" w:rsidP="00414CBA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414CBA">
              <w:rPr>
                <w:rFonts w:ascii="Times New Roman" w:eastAsia="Calibri" w:hAnsi="Times New Roman" w:cs="Times New Roman"/>
              </w:rPr>
              <w:t xml:space="preserve">Приобретение автономных пожарных </w:t>
            </w:r>
            <w:proofErr w:type="spellStart"/>
            <w:r w:rsidRPr="00414CBA">
              <w:rPr>
                <w:rFonts w:ascii="Times New Roman" w:eastAsia="Calibri" w:hAnsi="Times New Roman" w:cs="Times New Roman"/>
              </w:rPr>
              <w:t>извещателей</w:t>
            </w:r>
            <w:proofErr w:type="spellEnd"/>
            <w:r w:rsidRPr="00414C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7" w:type="dxa"/>
          </w:tcPr>
          <w:p w:rsidR="00414CBA" w:rsidRDefault="00414CBA" w:rsidP="002A0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4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D11D5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CF62C5" w:rsidRDefault="00CF62C5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CF62C5" w:rsidRDefault="00CF62C5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414CBA" w:rsidRDefault="00414CBA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5D11D5" w:rsidRPr="005F6421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5F6421">
        <w:rPr>
          <w:rFonts w:ascii="Times New Roman" w:hAnsi="Times New Roman" w:cs="Times New Roman"/>
        </w:rPr>
        <w:t xml:space="preserve">иложение </w:t>
      </w:r>
      <w:r>
        <w:rPr>
          <w:rFonts w:ascii="Times New Roman" w:hAnsi="Times New Roman" w:cs="Times New Roman"/>
        </w:rPr>
        <w:t>№</w:t>
      </w:r>
      <w:r w:rsidRPr="005F6421">
        <w:rPr>
          <w:rFonts w:ascii="Times New Roman" w:hAnsi="Times New Roman" w:cs="Times New Roman"/>
        </w:rPr>
        <w:t xml:space="preserve"> 2</w:t>
      </w:r>
    </w:p>
    <w:p w:rsidR="005D11D5" w:rsidRPr="005F6421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 w:rsidRPr="005F6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муниципальной</w:t>
      </w:r>
      <w:r w:rsidRPr="005F6421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</w:p>
    <w:p w:rsidR="005D11D5" w:rsidRDefault="005D11D5" w:rsidP="005D11D5">
      <w:pPr>
        <w:pStyle w:val="ConsPlusNormal"/>
        <w:jc w:val="center"/>
        <w:rPr>
          <w:rFonts w:ascii="Times New Roman" w:hAnsi="Times New Roman" w:cs="Times New Roman"/>
        </w:rPr>
      </w:pPr>
      <w:bookmarkStart w:id="2" w:name="P782"/>
      <w:bookmarkEnd w:id="2"/>
      <w:r w:rsidRPr="005F6421">
        <w:rPr>
          <w:rFonts w:ascii="Times New Roman" w:hAnsi="Times New Roman" w:cs="Times New Roman"/>
        </w:rPr>
        <w:t>Перечень</w:t>
      </w:r>
      <w:r w:rsidR="00CF62C5">
        <w:rPr>
          <w:rFonts w:ascii="Times New Roman" w:hAnsi="Times New Roman" w:cs="Times New Roman"/>
        </w:rPr>
        <w:t xml:space="preserve"> </w:t>
      </w:r>
      <w:r w:rsidRPr="005F6421">
        <w:rPr>
          <w:rFonts w:ascii="Times New Roman" w:hAnsi="Times New Roman" w:cs="Times New Roman"/>
        </w:rPr>
        <w:t xml:space="preserve">основных мероприятий </w:t>
      </w:r>
    </w:p>
    <w:p w:rsidR="005D11D5" w:rsidRPr="00EF6C6F" w:rsidRDefault="00CF62C5" w:rsidP="00CF6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269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26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2692">
        <w:rPr>
          <w:rFonts w:ascii="Times New Roman" w:hAnsi="Times New Roman" w:cs="Times New Roman"/>
          <w:sz w:val="28"/>
          <w:szCs w:val="28"/>
        </w:rPr>
        <w:t>  «Обеспечение пожарной безопасности на территории  Бельтирского сельсовета Аскизского района Республики Хакасия на 2021-2025 годы».</w:t>
      </w:r>
    </w:p>
    <w:tbl>
      <w:tblPr>
        <w:tblpPr w:leftFromText="180" w:rightFromText="180" w:vertAnchor="text" w:horzAnchor="page" w:tblpX="1648" w:tblpY="416"/>
        <w:tblW w:w="130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5501"/>
        <w:gridCol w:w="1559"/>
        <w:gridCol w:w="1134"/>
        <w:gridCol w:w="1134"/>
        <w:gridCol w:w="992"/>
        <w:gridCol w:w="993"/>
        <w:gridCol w:w="1134"/>
      </w:tblGrid>
      <w:tr w:rsidR="002F3BB7" w:rsidRPr="00EF6C6F" w:rsidTr="00CF62C5"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2F3BB7" w:rsidRPr="00EF6C6F" w:rsidRDefault="002F3BB7" w:rsidP="002F3BB7">
            <w:pPr>
              <w:pBdr>
                <w:bottom w:val="single" w:sz="6" w:space="9" w:color="E4E7E9"/>
              </w:pBd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тыс. руб.</w:t>
            </w:r>
          </w:p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62C5" w:rsidRPr="00EF6C6F" w:rsidTr="00CF62C5">
        <w:trPr>
          <w:trHeight w:val="396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BB7" w:rsidRPr="00EF6C6F" w:rsidRDefault="002F3BB7" w:rsidP="002F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BB7" w:rsidRPr="00EF6C6F" w:rsidRDefault="002F3BB7" w:rsidP="002F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BB7" w:rsidRPr="00EF6C6F" w:rsidRDefault="002F3BB7" w:rsidP="002F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F62C5" w:rsidRPr="00EF6C6F" w:rsidTr="00CF62C5">
        <w:trPr>
          <w:trHeight w:val="6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противопожарным водоснабжением.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2C5" w:rsidRPr="00EF6C6F" w:rsidTr="00CF62C5">
        <w:trPr>
          <w:trHeight w:val="94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работников предприятий, населения мерам пожарной безопасности.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2C5" w:rsidRPr="00EF6C6F" w:rsidTr="00CF62C5">
        <w:trPr>
          <w:trHeight w:val="69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2C5" w:rsidRPr="00EF6C6F" w:rsidTr="00CF62C5">
        <w:trPr>
          <w:trHeight w:val="56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опашка мин.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CF6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2C5" w:rsidRPr="00EF6C6F" w:rsidTr="00CF62C5">
        <w:trPr>
          <w:trHeight w:val="5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(ГСМ)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2C5" w:rsidRPr="00EF6C6F" w:rsidTr="00CF62C5">
        <w:trPr>
          <w:trHeight w:val="70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зарядка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2C5" w:rsidRPr="00EF6C6F" w:rsidTr="00CF62C5">
        <w:trPr>
          <w:trHeight w:val="74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C5" w:rsidRPr="00EF6C6F" w:rsidRDefault="002F3BB7" w:rsidP="00CF6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мер пожарной безопасности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средств индивидуальной защиты РЛО (ранцевые лесные огнетушители)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2C5" w:rsidRPr="00EF6C6F" w:rsidTr="00CF62C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баннеров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2858" w:rsidRDefault="008F054B"/>
    <w:sectPr w:rsidR="00562858" w:rsidSect="005D11D5">
      <w:pgSz w:w="16838" w:h="11906" w:orient="landscape"/>
      <w:pgMar w:top="170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B3D"/>
    <w:rsid w:val="00016B8B"/>
    <w:rsid w:val="000E0E13"/>
    <w:rsid w:val="00177BB5"/>
    <w:rsid w:val="002B422E"/>
    <w:rsid w:val="002F3BB7"/>
    <w:rsid w:val="00300E28"/>
    <w:rsid w:val="00414CBA"/>
    <w:rsid w:val="00443676"/>
    <w:rsid w:val="00492B48"/>
    <w:rsid w:val="004C4B3D"/>
    <w:rsid w:val="005D11D5"/>
    <w:rsid w:val="00632CDC"/>
    <w:rsid w:val="00682692"/>
    <w:rsid w:val="006D32AA"/>
    <w:rsid w:val="00710CD3"/>
    <w:rsid w:val="00757806"/>
    <w:rsid w:val="008F054B"/>
    <w:rsid w:val="009520BA"/>
    <w:rsid w:val="00A05C69"/>
    <w:rsid w:val="00A545D4"/>
    <w:rsid w:val="00B41CFD"/>
    <w:rsid w:val="00C26677"/>
    <w:rsid w:val="00CB1DD7"/>
    <w:rsid w:val="00CB431C"/>
    <w:rsid w:val="00CF62C5"/>
    <w:rsid w:val="00D34A25"/>
    <w:rsid w:val="00D37A39"/>
    <w:rsid w:val="00D54B62"/>
    <w:rsid w:val="00DA5013"/>
    <w:rsid w:val="00EF6C6F"/>
    <w:rsid w:val="00F2298C"/>
    <w:rsid w:val="00F6716E"/>
    <w:rsid w:val="00FB1F8E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9"/>
  </w:style>
  <w:style w:type="paragraph" w:styleId="1">
    <w:name w:val="heading 1"/>
    <w:basedOn w:val="a"/>
    <w:link w:val="10"/>
    <w:uiPriority w:val="9"/>
    <w:qFormat/>
    <w:rsid w:val="00EF6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link w:val="a5"/>
    <w:uiPriority w:val="10"/>
    <w:qFormat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5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5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414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7</cp:revision>
  <cp:lastPrinted>2022-12-08T07:42:00Z</cp:lastPrinted>
  <dcterms:created xsi:type="dcterms:W3CDTF">2022-12-02T03:16:00Z</dcterms:created>
  <dcterms:modified xsi:type="dcterms:W3CDTF">2022-12-08T07:42:00Z</dcterms:modified>
</cp:coreProperties>
</file>