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0A" w:rsidRPr="00094510" w:rsidRDefault="0027250A" w:rsidP="0027250A">
      <w:pPr>
        <w:tabs>
          <w:tab w:val="left" w:pos="6795"/>
        </w:tabs>
        <w:ind w:firstLine="6096"/>
        <w:contextualSpacing/>
      </w:pPr>
      <w:r>
        <w:t xml:space="preserve">  </w:t>
      </w:r>
      <w:r w:rsidRPr="00094510">
        <w:t>УТВЕРЖДЕНА</w:t>
      </w:r>
    </w:p>
    <w:p w:rsidR="0027250A" w:rsidRPr="00094510" w:rsidRDefault="0027250A" w:rsidP="0027250A">
      <w:pPr>
        <w:tabs>
          <w:tab w:val="left" w:pos="6795"/>
        </w:tabs>
        <w:ind w:left="6237"/>
        <w:contextualSpacing/>
      </w:pPr>
      <w:r w:rsidRPr="00094510">
        <w:t>постановлением Администрации</w:t>
      </w:r>
    </w:p>
    <w:p w:rsidR="0027250A" w:rsidRPr="00094510" w:rsidRDefault="0027250A" w:rsidP="0027250A">
      <w:pPr>
        <w:tabs>
          <w:tab w:val="left" w:pos="6795"/>
        </w:tabs>
        <w:ind w:left="6237"/>
        <w:contextualSpacing/>
      </w:pPr>
      <w:r w:rsidRPr="00094510">
        <w:t>Бельтирского сельсовета</w:t>
      </w:r>
    </w:p>
    <w:p w:rsidR="0027250A" w:rsidRPr="00094510" w:rsidRDefault="0027250A" w:rsidP="0027250A">
      <w:pPr>
        <w:tabs>
          <w:tab w:val="left" w:pos="6795"/>
        </w:tabs>
        <w:ind w:left="6237"/>
        <w:contextualSpacing/>
      </w:pPr>
      <w:r w:rsidRPr="00094510">
        <w:t xml:space="preserve">от </w:t>
      </w:r>
      <w:r>
        <w:t>14</w:t>
      </w:r>
      <w:r w:rsidRPr="00094510">
        <w:t>.0</w:t>
      </w:r>
      <w:r>
        <w:t>7</w:t>
      </w:r>
      <w:r w:rsidRPr="00094510">
        <w:t>.2023 № 4</w:t>
      </w:r>
      <w:r>
        <w:t xml:space="preserve">0 (в редакции от 01.08.2023 №41) </w:t>
      </w:r>
    </w:p>
    <w:p w:rsidR="0027250A" w:rsidRPr="00B24B8F" w:rsidRDefault="0027250A" w:rsidP="0027250A">
      <w:pPr>
        <w:tabs>
          <w:tab w:val="left" w:pos="8280"/>
        </w:tabs>
        <w:contextualSpacing/>
        <w:jc w:val="both"/>
        <w:rPr>
          <w:b/>
          <w:lang w:eastAsia="en-US"/>
        </w:rPr>
      </w:pPr>
      <w:r w:rsidRPr="00B24B8F">
        <w:rPr>
          <w:b/>
          <w:lang w:eastAsia="en-US"/>
        </w:rPr>
        <w:tab/>
      </w:r>
    </w:p>
    <w:p w:rsidR="0027250A" w:rsidRPr="005B0A13" w:rsidRDefault="0027250A" w:rsidP="0027250A">
      <w:pPr>
        <w:contextualSpacing/>
        <w:jc w:val="center"/>
        <w:rPr>
          <w:b/>
          <w:sz w:val="28"/>
          <w:szCs w:val="28"/>
        </w:rPr>
      </w:pPr>
      <w:r w:rsidRPr="005B0A13">
        <w:rPr>
          <w:b/>
          <w:sz w:val="28"/>
          <w:szCs w:val="28"/>
        </w:rPr>
        <w:t xml:space="preserve">Программа </w:t>
      </w:r>
    </w:p>
    <w:p w:rsidR="0027250A" w:rsidRPr="005B0A13" w:rsidRDefault="0027250A" w:rsidP="0027250A">
      <w:pPr>
        <w:contextualSpacing/>
        <w:jc w:val="center"/>
        <w:rPr>
          <w:b/>
          <w:sz w:val="28"/>
          <w:szCs w:val="28"/>
        </w:rPr>
      </w:pPr>
      <w:r w:rsidRPr="005B0A13">
        <w:rPr>
          <w:b/>
          <w:sz w:val="28"/>
          <w:szCs w:val="28"/>
        </w:rPr>
        <w:t xml:space="preserve">«Ликвидация несанкционированных свалок </w:t>
      </w:r>
    </w:p>
    <w:p w:rsidR="0027250A" w:rsidRPr="005B0A13" w:rsidRDefault="0027250A" w:rsidP="0027250A">
      <w:pPr>
        <w:contextualSpacing/>
        <w:jc w:val="center"/>
        <w:rPr>
          <w:b/>
          <w:sz w:val="28"/>
          <w:szCs w:val="28"/>
        </w:rPr>
      </w:pPr>
      <w:r w:rsidRPr="005B0A13">
        <w:rPr>
          <w:b/>
          <w:sz w:val="28"/>
          <w:szCs w:val="28"/>
        </w:rPr>
        <w:t xml:space="preserve">на территории муниципального образования Бельтирский сельсовет </w:t>
      </w:r>
    </w:p>
    <w:p w:rsidR="0027250A" w:rsidRPr="005B0A13" w:rsidRDefault="0027250A" w:rsidP="0027250A">
      <w:pPr>
        <w:contextualSpacing/>
        <w:jc w:val="center"/>
        <w:rPr>
          <w:b/>
          <w:sz w:val="28"/>
          <w:szCs w:val="28"/>
        </w:rPr>
      </w:pPr>
      <w:r w:rsidRPr="005B0A13">
        <w:rPr>
          <w:b/>
          <w:sz w:val="28"/>
          <w:szCs w:val="28"/>
        </w:rPr>
        <w:t>на 2023 год»</w:t>
      </w:r>
    </w:p>
    <w:p w:rsidR="0027250A" w:rsidRPr="005B0A13" w:rsidRDefault="0027250A" w:rsidP="0027250A">
      <w:pPr>
        <w:contextualSpacing/>
        <w:jc w:val="center"/>
        <w:rPr>
          <w:b/>
          <w:spacing w:val="2"/>
          <w:sz w:val="28"/>
          <w:szCs w:val="28"/>
        </w:rPr>
      </w:pPr>
    </w:p>
    <w:p w:rsidR="0027250A" w:rsidRPr="005B0A13" w:rsidRDefault="0027250A" w:rsidP="0027250A">
      <w:pPr>
        <w:shd w:val="clear" w:color="auto" w:fill="FFFFFF"/>
        <w:contextualSpacing/>
        <w:jc w:val="center"/>
        <w:textAlignment w:val="baseline"/>
        <w:rPr>
          <w:b/>
          <w:spacing w:val="2"/>
          <w:sz w:val="28"/>
          <w:szCs w:val="28"/>
        </w:rPr>
      </w:pPr>
      <w:r w:rsidRPr="005B0A13">
        <w:rPr>
          <w:b/>
          <w:spacing w:val="2"/>
          <w:sz w:val="28"/>
          <w:szCs w:val="28"/>
        </w:rPr>
        <w:t>Паспорт программы</w:t>
      </w:r>
    </w:p>
    <w:p w:rsidR="0027250A" w:rsidRDefault="0027250A" w:rsidP="0027250A">
      <w:pPr>
        <w:shd w:val="clear" w:color="auto" w:fill="FFFFFF"/>
        <w:contextualSpacing/>
        <w:jc w:val="center"/>
        <w:textAlignment w:val="baseline"/>
        <w:rPr>
          <w:b/>
          <w:spacing w:val="2"/>
        </w:rPr>
      </w:pPr>
    </w:p>
    <w:p w:rsidR="0027250A" w:rsidRPr="00B24B8F" w:rsidRDefault="0027250A" w:rsidP="0027250A">
      <w:pPr>
        <w:shd w:val="clear" w:color="auto" w:fill="FFFFFF"/>
        <w:contextualSpacing/>
        <w:jc w:val="center"/>
        <w:textAlignment w:val="baseline"/>
        <w:rPr>
          <w:b/>
          <w:spacing w:val="2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521"/>
      </w:tblGrid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jc w:val="center"/>
              <w:rPr>
                <w:b/>
                <w:spacing w:val="-4"/>
              </w:rPr>
            </w:pPr>
            <w:r w:rsidRPr="005B0A13">
              <w:rPr>
                <w:b/>
                <w:spacing w:val="-4"/>
              </w:rPr>
              <w:t>Разделы паспорта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center"/>
              <w:rPr>
                <w:b/>
                <w:spacing w:val="-1"/>
              </w:rPr>
            </w:pPr>
            <w:r w:rsidRPr="005B0A13">
              <w:rPr>
                <w:b/>
                <w:spacing w:val="-1"/>
              </w:rPr>
              <w:t>Содержание раздела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Наименование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jc w:val="both"/>
              <w:rPr>
                <w:b/>
              </w:rPr>
            </w:pPr>
            <w:r w:rsidRPr="005B0A13">
              <w:rPr>
                <w:spacing w:val="-1"/>
              </w:rPr>
              <w:t>Муниципальная программа «</w:t>
            </w:r>
            <w:r w:rsidRPr="005B0A13">
              <w:rPr>
                <w:bCs/>
              </w:rPr>
              <w:t>Ликвидация несанкционированных свалок на территории муниципального образования Бельтирский сельсовет на 2023 год»</w:t>
            </w:r>
          </w:p>
        </w:tc>
      </w:tr>
      <w:tr w:rsidR="0027250A" w:rsidRPr="005B0A13" w:rsidTr="004A5238">
        <w:trPr>
          <w:trHeight w:val="6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Основание для разработки программы</w:t>
            </w:r>
          </w:p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both"/>
              <w:rPr>
                <w:spacing w:val="-1"/>
              </w:rPr>
            </w:pPr>
            <w:r w:rsidRPr="005B0A13">
              <w:rPr>
                <w:spacing w:val="-1"/>
              </w:rPr>
              <w:t>Муниципальная программа «</w:t>
            </w:r>
            <w:r w:rsidRPr="005B0A13">
              <w:rPr>
                <w:bCs/>
              </w:rPr>
              <w:t>Ликвидация несанкционированных свалок на территории муниципального образования Бельтирский сельсовет на 2023 год»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both"/>
              <w:rPr>
                <w:spacing w:val="-1"/>
              </w:rPr>
            </w:pPr>
            <w:r w:rsidRPr="005B0A13">
              <w:t>Администрация Бельтирского сельсовета Аскизского района Республики Хакасия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both"/>
              <w:rPr>
                <w:spacing w:val="-1"/>
              </w:rPr>
            </w:pPr>
            <w:r w:rsidRPr="005B0A13">
              <w:t>Администрация Бельтирского сельсовета Аскизского района Республики Хакасия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Цель (цели)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both"/>
              <w:rPr>
                <w:spacing w:val="-1"/>
              </w:rPr>
            </w:pPr>
            <w:r w:rsidRPr="005B0A13">
              <w:rPr>
                <w:bCs/>
              </w:rPr>
              <w:t>- Предупреждение и минимизация негативного воздействия на окружающую среду</w:t>
            </w:r>
            <w:r w:rsidRPr="005B0A13">
              <w:rPr>
                <w:spacing w:val="-1"/>
              </w:rPr>
              <w:t xml:space="preserve"> 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50A" w:rsidRPr="005B0A13" w:rsidRDefault="0027250A" w:rsidP="004A5238">
            <w:pPr>
              <w:autoSpaceDE w:val="0"/>
              <w:autoSpaceDN w:val="0"/>
              <w:adjustRightInd w:val="0"/>
              <w:contextualSpacing/>
              <w:jc w:val="both"/>
            </w:pPr>
            <w:r w:rsidRPr="005B0A13">
              <w:t>- Уменьшение объема размещаемых отходов в не предназначенных для этого местах.</w:t>
            </w:r>
          </w:p>
          <w:p w:rsidR="0027250A" w:rsidRPr="005B0A13" w:rsidRDefault="0027250A" w:rsidP="004A5238">
            <w:pPr>
              <w:autoSpaceDE w:val="0"/>
              <w:autoSpaceDN w:val="0"/>
              <w:adjustRightInd w:val="0"/>
              <w:contextualSpacing/>
              <w:jc w:val="both"/>
            </w:pPr>
            <w:r w:rsidRPr="005B0A13">
              <w:t>- Проведение очистки территорий, деградированных в результате размещения отходов.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both"/>
              <w:rPr>
                <w:spacing w:val="-1"/>
                <w:highlight w:val="yellow"/>
              </w:rPr>
            </w:pPr>
            <w:r w:rsidRPr="005B0A13">
              <w:rPr>
                <w:spacing w:val="-1"/>
              </w:rPr>
              <w:t xml:space="preserve">2023 год 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 xml:space="preserve">Целевые индикаторы и показатели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both"/>
            </w:pPr>
            <w:r w:rsidRPr="005B0A13">
              <w:t>- Ликвидация несанкционированного размещения отходов производства и потребления в количестве 3509 кв.м.</w:t>
            </w:r>
          </w:p>
          <w:p w:rsidR="0027250A" w:rsidRPr="005B0A13" w:rsidRDefault="0027250A" w:rsidP="004A5238">
            <w:pPr>
              <w:contextualSpacing/>
              <w:jc w:val="both"/>
            </w:pPr>
            <w:r w:rsidRPr="005B0A13">
              <w:t>- Сокращение площади земель загрязнёнными отходами производства и потребления в количестве 3509 кв.м.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Объем финансирования  из бюджета района программы, прогнозные объемы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contextualSpacing/>
              <w:jc w:val="both"/>
            </w:pPr>
            <w:r w:rsidRPr="005B0A13">
              <w:t xml:space="preserve">Источниками финансирования программы являются средства Республиканского бюджета, средства местного бюджета. Общий объем финансирования мероприятий программы составляет </w:t>
            </w:r>
            <w:r>
              <w:rPr>
                <w:color w:val="FF0000"/>
              </w:rPr>
              <w:t>6860,10</w:t>
            </w:r>
            <w:r w:rsidRPr="005B0A13">
              <w:t xml:space="preserve"> тыс. руб.* на 2023 год, в том числе</w:t>
            </w:r>
            <w:r w:rsidRPr="005B0A13">
              <w:rPr>
                <w:spacing w:val="-1"/>
              </w:rPr>
              <w:t>:</w:t>
            </w:r>
          </w:p>
          <w:p w:rsidR="0027250A" w:rsidRPr="005B0A13" w:rsidRDefault="0027250A" w:rsidP="004A5238">
            <w:pPr>
              <w:contextualSpacing/>
            </w:pPr>
            <w:r w:rsidRPr="005B0A13">
              <w:t>республиканский бюджет –</w:t>
            </w:r>
            <w:r w:rsidRPr="00CA4416">
              <w:rPr>
                <w:color w:val="FF0000"/>
              </w:rPr>
              <w:t>6791,</w:t>
            </w:r>
            <w:r>
              <w:rPr>
                <w:color w:val="FF0000"/>
              </w:rPr>
              <w:t>5</w:t>
            </w:r>
            <w:r w:rsidRPr="00CA4416">
              <w:rPr>
                <w:color w:val="FF0000"/>
              </w:rPr>
              <w:t>0</w:t>
            </w:r>
            <w:r w:rsidRPr="005B0A13">
              <w:t xml:space="preserve"> тыс. руб.;</w:t>
            </w:r>
          </w:p>
          <w:p w:rsidR="0027250A" w:rsidRPr="005B0A13" w:rsidRDefault="0027250A" w:rsidP="004A5238">
            <w:pPr>
              <w:contextualSpacing/>
              <w:rPr>
                <w:spacing w:val="-1"/>
              </w:rPr>
            </w:pPr>
            <w:r w:rsidRPr="005B0A13">
              <w:rPr>
                <w:spacing w:val="-1"/>
              </w:rPr>
              <w:t>бюджет местный –</w:t>
            </w:r>
            <w:r w:rsidRPr="00CA4416">
              <w:rPr>
                <w:color w:val="FF0000"/>
                <w:spacing w:val="-1"/>
              </w:rPr>
              <w:t>68,6</w:t>
            </w:r>
            <w:r>
              <w:rPr>
                <w:color w:val="FF0000"/>
                <w:spacing w:val="-1"/>
              </w:rPr>
              <w:t>0</w:t>
            </w:r>
            <w:r w:rsidRPr="005B0A13">
              <w:rPr>
                <w:spacing w:val="-1"/>
              </w:rPr>
              <w:t xml:space="preserve"> тыс. руб.</w:t>
            </w:r>
          </w:p>
          <w:p w:rsidR="0027250A" w:rsidRDefault="0027250A" w:rsidP="004A5238">
            <w:pPr>
              <w:contextualSpacing/>
              <w:rPr>
                <w:spacing w:val="-1"/>
              </w:rPr>
            </w:pPr>
            <w:r w:rsidRPr="005B0A13">
              <w:rPr>
                <w:spacing w:val="-1"/>
              </w:rPr>
              <w:t>*- данные подлежат корректировке</w:t>
            </w:r>
          </w:p>
          <w:p w:rsidR="0027250A" w:rsidRPr="005B0A13" w:rsidRDefault="0027250A" w:rsidP="004A5238">
            <w:pPr>
              <w:contextualSpacing/>
              <w:rPr>
                <w:spacing w:val="-1"/>
              </w:rPr>
            </w:pPr>
            <w:r>
              <w:rPr>
                <w:spacing w:val="-1"/>
              </w:rPr>
              <w:t>(в редакции от 01.08.2023 №41)</w:t>
            </w:r>
          </w:p>
        </w:tc>
      </w:tr>
      <w:tr w:rsidR="0027250A" w:rsidRPr="005B0A13" w:rsidTr="004A523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r w:rsidRPr="005B0A13">
              <w:rPr>
                <w:spacing w:val="-4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autoSpaceDE w:val="0"/>
              <w:autoSpaceDN w:val="0"/>
              <w:adjustRightInd w:val="0"/>
              <w:jc w:val="both"/>
            </w:pPr>
            <w:r w:rsidRPr="005B0A13">
              <w:t>Реализация мероприятий программы будет способствовать сокращению площади земель, загрязненных отходами*</w:t>
            </w:r>
          </w:p>
          <w:p w:rsidR="0027250A" w:rsidRPr="005B0A13" w:rsidRDefault="0027250A" w:rsidP="004A5238">
            <w:pPr>
              <w:autoSpaceDE w:val="0"/>
              <w:autoSpaceDN w:val="0"/>
              <w:adjustRightInd w:val="0"/>
            </w:pPr>
          </w:p>
          <w:p w:rsidR="0027250A" w:rsidRPr="005B0A13" w:rsidRDefault="0027250A" w:rsidP="004A5238">
            <w:pPr>
              <w:autoSpaceDE w:val="0"/>
              <w:autoSpaceDN w:val="0"/>
              <w:adjustRightInd w:val="0"/>
            </w:pPr>
          </w:p>
          <w:p w:rsidR="0027250A" w:rsidRDefault="0027250A" w:rsidP="004A5238">
            <w:pPr>
              <w:autoSpaceDE w:val="0"/>
              <w:autoSpaceDN w:val="0"/>
              <w:adjustRightInd w:val="0"/>
            </w:pPr>
          </w:p>
          <w:p w:rsidR="0027250A" w:rsidRPr="005B0A13" w:rsidRDefault="0027250A" w:rsidP="004A5238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96"/>
              <w:gridCol w:w="1227"/>
            </w:tblGrid>
            <w:tr w:rsidR="0027250A" w:rsidRPr="005B0A13" w:rsidTr="004A5238">
              <w:tc>
                <w:tcPr>
                  <w:tcW w:w="1296" w:type="dxa"/>
                  <w:shd w:val="clear" w:color="auto" w:fill="auto"/>
                </w:tcPr>
                <w:p w:rsidR="0027250A" w:rsidRPr="005B0A13" w:rsidRDefault="0027250A" w:rsidP="004A5238">
                  <w:pPr>
                    <w:contextualSpacing/>
                    <w:rPr>
                      <w:spacing w:val="-1"/>
                    </w:rPr>
                  </w:pPr>
                </w:p>
              </w:tc>
              <w:tc>
                <w:tcPr>
                  <w:tcW w:w="1227" w:type="dxa"/>
                </w:tcPr>
                <w:p w:rsidR="0027250A" w:rsidRPr="005B0A13" w:rsidRDefault="0027250A" w:rsidP="004A5238">
                  <w:pPr>
                    <w:contextualSpacing/>
                    <w:rPr>
                      <w:spacing w:val="-1"/>
                    </w:rPr>
                  </w:pPr>
                  <w:r w:rsidRPr="005B0A13">
                    <w:rPr>
                      <w:spacing w:val="-1"/>
                    </w:rPr>
                    <w:t>2023 год</w:t>
                  </w:r>
                </w:p>
              </w:tc>
            </w:tr>
            <w:tr w:rsidR="0027250A" w:rsidRPr="005B0A13" w:rsidTr="004A5238">
              <w:tc>
                <w:tcPr>
                  <w:tcW w:w="1296" w:type="dxa"/>
                  <w:shd w:val="clear" w:color="auto" w:fill="auto"/>
                </w:tcPr>
                <w:p w:rsidR="0027250A" w:rsidRPr="005B0A13" w:rsidRDefault="0027250A" w:rsidP="004A5238">
                  <w:pPr>
                    <w:contextualSpacing/>
                    <w:rPr>
                      <w:spacing w:val="-1"/>
                      <w:vertAlign w:val="superscript"/>
                    </w:rPr>
                  </w:pPr>
                  <w:r w:rsidRPr="005B0A13">
                    <w:rPr>
                      <w:spacing w:val="-1"/>
                    </w:rPr>
                    <w:t>Объем, тыс. м</w:t>
                  </w:r>
                  <w:r w:rsidRPr="005B0A13">
                    <w:rPr>
                      <w:spacing w:val="-1"/>
                      <w:vertAlign w:val="superscript"/>
                    </w:rPr>
                    <w:t>3</w:t>
                  </w:r>
                </w:p>
              </w:tc>
              <w:tc>
                <w:tcPr>
                  <w:tcW w:w="1227" w:type="dxa"/>
                </w:tcPr>
                <w:p w:rsidR="0027250A" w:rsidRPr="005B0A13" w:rsidRDefault="0027250A" w:rsidP="004A5238">
                  <w:pPr>
                    <w:contextualSpacing/>
                    <w:rPr>
                      <w:spacing w:val="-1"/>
                    </w:rPr>
                  </w:pPr>
                  <w:r w:rsidRPr="005B0A13">
                    <w:rPr>
                      <w:spacing w:val="-1"/>
                    </w:rPr>
                    <w:t>5965,3</w:t>
                  </w:r>
                </w:p>
              </w:tc>
            </w:tr>
            <w:tr w:rsidR="0027250A" w:rsidRPr="005B0A13" w:rsidTr="004A5238">
              <w:tc>
                <w:tcPr>
                  <w:tcW w:w="1296" w:type="dxa"/>
                  <w:shd w:val="clear" w:color="auto" w:fill="auto"/>
                </w:tcPr>
                <w:p w:rsidR="0027250A" w:rsidRPr="005B0A13" w:rsidRDefault="0027250A" w:rsidP="004A5238">
                  <w:pPr>
                    <w:contextualSpacing/>
                    <w:rPr>
                      <w:spacing w:val="-1"/>
                    </w:rPr>
                  </w:pPr>
                  <w:r w:rsidRPr="005B0A13">
                    <w:rPr>
                      <w:spacing w:val="-1"/>
                    </w:rPr>
                    <w:t>Площадь, кв. м</w:t>
                  </w:r>
                </w:p>
              </w:tc>
              <w:tc>
                <w:tcPr>
                  <w:tcW w:w="1227" w:type="dxa"/>
                </w:tcPr>
                <w:p w:rsidR="0027250A" w:rsidRPr="005B0A13" w:rsidRDefault="0027250A" w:rsidP="004A5238">
                  <w:pPr>
                    <w:contextualSpacing/>
                    <w:rPr>
                      <w:spacing w:val="-1"/>
                    </w:rPr>
                  </w:pPr>
                  <w:r w:rsidRPr="005B0A13">
                    <w:t xml:space="preserve">3509 </w:t>
                  </w:r>
                </w:p>
              </w:tc>
            </w:tr>
            <w:tr w:rsidR="0027250A" w:rsidRPr="005B0A13" w:rsidTr="004A5238">
              <w:trPr>
                <w:trHeight w:val="272"/>
              </w:trPr>
              <w:tc>
                <w:tcPr>
                  <w:tcW w:w="1296" w:type="dxa"/>
                  <w:shd w:val="clear" w:color="auto" w:fill="auto"/>
                </w:tcPr>
                <w:p w:rsidR="0027250A" w:rsidRPr="005B0A13" w:rsidRDefault="0027250A" w:rsidP="004A5238">
                  <w:pPr>
                    <w:contextualSpacing/>
                    <w:rPr>
                      <w:spacing w:val="-1"/>
                    </w:rPr>
                  </w:pPr>
                  <w:r w:rsidRPr="005B0A13">
                    <w:rPr>
                      <w:spacing w:val="-1"/>
                    </w:rPr>
                    <w:t>Сумма, тыс. руб.</w:t>
                  </w:r>
                </w:p>
              </w:tc>
              <w:tc>
                <w:tcPr>
                  <w:tcW w:w="1227" w:type="dxa"/>
                </w:tcPr>
                <w:p w:rsidR="0027250A" w:rsidRPr="00CA4416" w:rsidRDefault="0027250A" w:rsidP="004A5238">
                  <w:pPr>
                    <w:contextualSpacing/>
                    <w:rPr>
                      <w:color w:val="FF0000"/>
                      <w:spacing w:val="-1"/>
                    </w:rPr>
                  </w:pPr>
                  <w:r>
                    <w:rPr>
                      <w:color w:val="FF0000"/>
                      <w:spacing w:val="-1"/>
                    </w:rPr>
                    <w:t>6860,10</w:t>
                  </w:r>
                </w:p>
              </w:tc>
            </w:tr>
          </w:tbl>
          <w:p w:rsidR="0027250A" w:rsidRDefault="0027250A" w:rsidP="004A5238">
            <w:pPr>
              <w:contextualSpacing/>
              <w:jc w:val="both"/>
              <w:rPr>
                <w:spacing w:val="-1"/>
              </w:rPr>
            </w:pPr>
            <w:r w:rsidRPr="005B0A13">
              <w:rPr>
                <w:spacing w:val="-1"/>
              </w:rPr>
              <w:t>*- данные подлежат корректировке</w:t>
            </w:r>
          </w:p>
          <w:p w:rsidR="0027250A" w:rsidRPr="005B0A13" w:rsidRDefault="0027250A" w:rsidP="004A5238">
            <w:pPr>
              <w:contextualSpacing/>
              <w:jc w:val="both"/>
            </w:pPr>
            <w:r>
              <w:rPr>
                <w:spacing w:val="-1"/>
              </w:rPr>
              <w:t>(в редакции от 01.08.2023 №41)</w:t>
            </w:r>
          </w:p>
        </w:tc>
      </w:tr>
      <w:tr w:rsidR="0027250A" w:rsidRPr="005B0A13" w:rsidTr="004A5238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shd w:val="clear" w:color="auto" w:fill="FFFFFF"/>
              <w:contextualSpacing/>
              <w:rPr>
                <w:spacing w:val="-4"/>
              </w:rPr>
            </w:pPr>
            <w:proofErr w:type="gramStart"/>
            <w:r w:rsidRPr="005B0A13">
              <w:lastRenderedPageBreak/>
              <w:t>Контроль за</w:t>
            </w:r>
            <w:proofErr w:type="gramEnd"/>
            <w:r w:rsidRPr="005B0A13">
              <w:t xml:space="preserve"> исполнением программы 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0A" w:rsidRPr="005B0A13" w:rsidRDefault="0027250A" w:rsidP="004A5238">
            <w:pPr>
              <w:autoSpaceDE w:val="0"/>
              <w:autoSpaceDN w:val="0"/>
              <w:adjustRightInd w:val="0"/>
              <w:jc w:val="both"/>
            </w:pPr>
            <w:r w:rsidRPr="005B0A13">
              <w:t>Администрация Бельтирского сельсовета Республики Хакасия Аскизского района</w:t>
            </w:r>
          </w:p>
        </w:tc>
      </w:tr>
    </w:tbl>
    <w:p w:rsidR="0027250A" w:rsidRPr="00BF0CA7" w:rsidRDefault="0027250A" w:rsidP="0027250A">
      <w:pPr>
        <w:rPr>
          <w:b/>
          <w:lang w:eastAsia="ko-KR"/>
        </w:rPr>
      </w:pPr>
    </w:p>
    <w:p w:rsidR="0027250A" w:rsidRDefault="0027250A" w:rsidP="0027250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color w:val="000000"/>
          <w:sz w:val="28"/>
          <w:szCs w:val="28"/>
        </w:rPr>
      </w:pPr>
      <w:r w:rsidRPr="00AE0720">
        <w:rPr>
          <w:b/>
          <w:bCs/>
          <w:color w:val="000000"/>
          <w:sz w:val="28"/>
          <w:szCs w:val="28"/>
        </w:rPr>
        <w:t>Характеристика текущего состояния в сфере реализации подпрограммы</w:t>
      </w:r>
    </w:p>
    <w:p w:rsidR="0027250A" w:rsidRPr="00AE0720" w:rsidRDefault="0027250A" w:rsidP="0027250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rPr>
          <w:b/>
          <w:bCs/>
          <w:color w:val="000000"/>
          <w:sz w:val="28"/>
          <w:szCs w:val="28"/>
        </w:rPr>
      </w:pPr>
    </w:p>
    <w:p w:rsidR="0027250A" w:rsidRPr="005B0A13" w:rsidRDefault="0027250A" w:rsidP="0027250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B0A13">
        <w:rPr>
          <w:spacing w:val="-1"/>
          <w:sz w:val="28"/>
          <w:szCs w:val="28"/>
        </w:rPr>
        <w:t>В развитие государственной политики на территории Бельтирского сельсовета Аскизского района Республики Хакасия продолжается работа по совершенствованию нормативной правовой базы в сфере охраны окружающей среды и реализация мероприятий по экологической безопасности.</w:t>
      </w:r>
    </w:p>
    <w:p w:rsidR="0027250A" w:rsidRPr="005B0A13" w:rsidRDefault="0027250A" w:rsidP="0027250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B0A13">
        <w:rPr>
          <w:sz w:val="28"/>
          <w:szCs w:val="28"/>
        </w:rPr>
        <w:t>По состоянию на 31 октября 2022 года</w:t>
      </w:r>
      <w:r w:rsidRPr="005B0A13">
        <w:rPr>
          <w:spacing w:val="-1"/>
          <w:sz w:val="28"/>
          <w:szCs w:val="28"/>
        </w:rPr>
        <w:t xml:space="preserve"> на территории насчитывается 4 свалки площадью 3509 кв.м. В соответствии с действующим законодательством эксплуатация свалок является нарушением требований природоохранного и санитарного законодательства.</w:t>
      </w:r>
    </w:p>
    <w:p w:rsidR="0027250A" w:rsidRPr="005B0A13" w:rsidRDefault="0027250A" w:rsidP="0027250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B0A13">
        <w:rPr>
          <w:spacing w:val="-1"/>
          <w:sz w:val="28"/>
          <w:szCs w:val="28"/>
        </w:rPr>
        <w:t xml:space="preserve">На территории Бельтирского сельсовета отсутствует предприятия по утилизации отходов производства и потребления. Становятся массовыми стихийные свалки мусора, возникающие по обочинам дорог, на территориях городских, сельских поселений района – все это ухудшает качественное состояние земель. </w:t>
      </w:r>
    </w:p>
    <w:p w:rsidR="0027250A" w:rsidRPr="005B0A13" w:rsidRDefault="0027250A" w:rsidP="0027250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B0A13">
        <w:rPr>
          <w:spacing w:val="-1"/>
          <w:sz w:val="28"/>
          <w:szCs w:val="28"/>
        </w:rPr>
        <w:t>В настоящее время на территории Бельтирского сельсовета отсутствуют специализированные полигоны захоронения твердых коммунальных отходов.</w:t>
      </w:r>
    </w:p>
    <w:p w:rsidR="0027250A" w:rsidRPr="005B0A13" w:rsidRDefault="0027250A" w:rsidP="0027250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proofErr w:type="gramStart"/>
      <w:r w:rsidRPr="005B0A13">
        <w:rPr>
          <w:spacing w:val="-1"/>
          <w:sz w:val="28"/>
          <w:szCs w:val="28"/>
        </w:rPr>
        <w:t xml:space="preserve">В соответствии с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регулирование деятельности в области обращения с твердыми коммунальными отходами должно осуществляться исполнительными органами государственной власти региона посредством выбора на конкурсной основе регионального оператора. </w:t>
      </w:r>
      <w:proofErr w:type="gramEnd"/>
    </w:p>
    <w:p w:rsidR="0027250A" w:rsidRPr="005B0A13" w:rsidRDefault="0027250A" w:rsidP="0027250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B0A13">
        <w:rPr>
          <w:spacing w:val="-1"/>
          <w:sz w:val="28"/>
          <w:szCs w:val="28"/>
        </w:rPr>
        <w:t xml:space="preserve">Производственная и инвестиционная программы деятельности регионального оператора разрабатываются в соответствии с территориальной схемой в области обращения с отходами, в том числе с твердыми коммунальными отходами. Территориальная схема должна предусматривать развитие комплексных систем переработки всех отходов региона, их перемещения, утилизации, </w:t>
      </w:r>
      <w:r w:rsidRPr="005B0A13">
        <w:rPr>
          <w:spacing w:val="-1"/>
          <w:sz w:val="28"/>
          <w:szCs w:val="28"/>
        </w:rPr>
        <w:lastRenderedPageBreak/>
        <w:t>захоронения. Мероприятия по развитию территориальной схемы должны быть отражены в региональных программах по обращению с отходами с учетом всех территориальных особенностей инфраструктуры региона, расположения жилых, промышленных и других объектов, специфики образующихся отходов по каждым территориям.</w:t>
      </w:r>
    </w:p>
    <w:p w:rsidR="0027250A" w:rsidRPr="005B0A13" w:rsidRDefault="0027250A" w:rsidP="0027250A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5B0A13">
        <w:rPr>
          <w:spacing w:val="-1"/>
          <w:sz w:val="28"/>
          <w:szCs w:val="28"/>
        </w:rPr>
        <w:t>Решение проблем по наведению порядка на территории администрации Бельтирского сельсовета состоит не только в организации системы сбора, размещения, обезвреживания, утилизации отходов, но и в формировании экологической культуры людей, а также в ликвидации несанкционированных свалок. Без этого трудно надеяться на то, что деятельность граждан в быту, принятие управленческих, технических решений будут носить ответственный, щадящий и оберегающий природу характер.</w:t>
      </w:r>
    </w:p>
    <w:p w:rsidR="0027250A" w:rsidRPr="005B0A13" w:rsidRDefault="0027250A" w:rsidP="0027250A">
      <w:pPr>
        <w:ind w:firstLine="709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В эколого-экономическом аспекте эффективность реализации мероприятий по ликвидации накопленного экологического ущерба будет достигнута за счет снижения негативного воздействия отходов на окружающую среду; сокращения площади земель, загрязненных отходами; улучшения экологической обстановки.</w:t>
      </w:r>
    </w:p>
    <w:p w:rsidR="0027250A" w:rsidRPr="005B0A13" w:rsidRDefault="0027250A" w:rsidP="0027250A">
      <w:pPr>
        <w:ind w:firstLine="708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Анализ текущего состояния сферы реализации программы показывает наличие ряда проблем:</w:t>
      </w:r>
    </w:p>
    <w:p w:rsidR="0027250A" w:rsidRPr="005B0A13" w:rsidRDefault="0027250A" w:rsidP="0027250A">
      <w:pPr>
        <w:ind w:firstLine="708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низкая степень внедрения малоотходных технологий и вовлечения в хозяйственный оборот вторичных ресурсов;</w:t>
      </w:r>
    </w:p>
    <w:p w:rsidR="0027250A" w:rsidRPr="005B0A13" w:rsidRDefault="0027250A" w:rsidP="0027250A">
      <w:pPr>
        <w:ind w:firstLine="708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наличие несанкционированных свалок твердых коммунальных отходов;</w:t>
      </w:r>
    </w:p>
    <w:p w:rsidR="0027250A" w:rsidRPr="005B0A13" w:rsidRDefault="0027250A" w:rsidP="0027250A">
      <w:pPr>
        <w:ind w:firstLine="708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наличие объектов накопленного экологического ущерба в результате хозяйственной деятельности прошлых лет.</w:t>
      </w:r>
    </w:p>
    <w:p w:rsidR="0027250A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27250A" w:rsidRDefault="0027250A" w:rsidP="0027250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Описание целей и задач </w:t>
      </w:r>
      <w:r w:rsidRPr="0009474D">
        <w:rPr>
          <w:b/>
          <w:bCs/>
          <w:color w:val="000000"/>
          <w:sz w:val="28"/>
          <w:szCs w:val="28"/>
        </w:rPr>
        <w:t xml:space="preserve">программы </w:t>
      </w:r>
    </w:p>
    <w:p w:rsidR="0027250A" w:rsidRPr="0009474D" w:rsidRDefault="0027250A" w:rsidP="0027250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rPr>
          <w:b/>
          <w:bCs/>
          <w:color w:val="000000"/>
          <w:sz w:val="28"/>
          <w:szCs w:val="28"/>
        </w:rPr>
      </w:pP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0A13">
        <w:rPr>
          <w:snapToGrid w:val="0"/>
          <w:sz w:val="28"/>
          <w:szCs w:val="28"/>
        </w:rPr>
        <w:t>Основной целью является п</w:t>
      </w:r>
      <w:r w:rsidRPr="005B0A13">
        <w:rPr>
          <w:bCs/>
          <w:sz w:val="28"/>
          <w:szCs w:val="28"/>
        </w:rPr>
        <w:t>редупреждение и минимизация негативного воздействия на окружающую среду.</w:t>
      </w: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0A13">
        <w:rPr>
          <w:bCs/>
          <w:sz w:val="28"/>
          <w:szCs w:val="28"/>
        </w:rPr>
        <w:t>Основные задачи:</w:t>
      </w: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0A13">
        <w:rPr>
          <w:snapToGrid w:val="0"/>
          <w:sz w:val="28"/>
          <w:szCs w:val="28"/>
        </w:rPr>
        <w:t>- уменьшение объема размещаемых отходов в не предназначенных для этого местах;</w:t>
      </w: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0A13">
        <w:rPr>
          <w:snapToGrid w:val="0"/>
          <w:sz w:val="28"/>
          <w:szCs w:val="28"/>
        </w:rPr>
        <w:t>- проведение очистки территорий, деградированных в результате размещения отходов.</w:t>
      </w: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</w:p>
    <w:p w:rsidR="0027250A" w:rsidRPr="005B0A13" w:rsidRDefault="0027250A" w:rsidP="0027250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5B0A13">
        <w:rPr>
          <w:b/>
          <w:bCs/>
          <w:color w:val="000000"/>
          <w:sz w:val="28"/>
          <w:szCs w:val="28"/>
        </w:rPr>
        <w:t xml:space="preserve">Сроки и этапы </w:t>
      </w:r>
      <w:r w:rsidRPr="005B0A13">
        <w:rPr>
          <w:b/>
          <w:bCs/>
          <w:sz w:val="28"/>
          <w:szCs w:val="28"/>
        </w:rPr>
        <w:t>реализации подпрограммы</w:t>
      </w:r>
    </w:p>
    <w:p w:rsidR="0027250A" w:rsidRPr="005B0A13" w:rsidRDefault="0027250A" w:rsidP="0027250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rPr>
          <w:b/>
          <w:bCs/>
          <w:sz w:val="28"/>
          <w:szCs w:val="28"/>
        </w:rPr>
      </w:pPr>
    </w:p>
    <w:p w:rsidR="0027250A" w:rsidRPr="005B0A13" w:rsidRDefault="0027250A" w:rsidP="00272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B0A13">
        <w:rPr>
          <w:sz w:val="28"/>
          <w:szCs w:val="28"/>
        </w:rPr>
        <w:t>Программа рассчитана на период 2023 года.</w:t>
      </w:r>
    </w:p>
    <w:p w:rsidR="0027250A" w:rsidRPr="005B0A13" w:rsidRDefault="0027250A" w:rsidP="00272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50A" w:rsidRPr="005B0A13" w:rsidRDefault="0027250A" w:rsidP="0027250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5B0A13">
        <w:rPr>
          <w:b/>
          <w:bCs/>
          <w:sz w:val="28"/>
          <w:szCs w:val="28"/>
        </w:rPr>
        <w:t>Перечень основных мероприятий программы</w:t>
      </w:r>
    </w:p>
    <w:p w:rsidR="0027250A" w:rsidRPr="005B0A13" w:rsidRDefault="0027250A" w:rsidP="0027250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rPr>
          <w:b/>
          <w:bCs/>
          <w:sz w:val="28"/>
          <w:szCs w:val="28"/>
        </w:rPr>
      </w:pPr>
    </w:p>
    <w:p w:rsidR="0027250A" w:rsidRPr="005B0A13" w:rsidRDefault="0027250A" w:rsidP="00272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- Ликвидация размещения отходов производства и потребления в количестве 5965,3. м</w:t>
      </w:r>
      <w:r w:rsidRPr="005B0A13">
        <w:rPr>
          <w:sz w:val="28"/>
          <w:szCs w:val="28"/>
          <w:vertAlign w:val="superscript"/>
        </w:rPr>
        <w:t>3</w:t>
      </w:r>
      <w:r w:rsidRPr="005B0A13">
        <w:rPr>
          <w:sz w:val="28"/>
          <w:szCs w:val="28"/>
        </w:rPr>
        <w:t xml:space="preserve"> (приложение № 1);</w:t>
      </w: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13">
        <w:rPr>
          <w:sz w:val="28"/>
          <w:szCs w:val="28"/>
        </w:rPr>
        <w:lastRenderedPageBreak/>
        <w:t>- Сокращение площади земель загрязнёнными отходами производства и потребления в количестве 3509 кв.м. (приложение № 1);</w:t>
      </w:r>
    </w:p>
    <w:p w:rsidR="0027250A" w:rsidRPr="005B0A13" w:rsidRDefault="0027250A" w:rsidP="0027250A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5B0A13">
        <w:rPr>
          <w:b/>
          <w:bCs/>
          <w:sz w:val="28"/>
          <w:szCs w:val="28"/>
        </w:rPr>
        <w:t xml:space="preserve">Информация о финансовом обеспечении программы </w:t>
      </w:r>
    </w:p>
    <w:p w:rsidR="0027250A" w:rsidRPr="005B0A13" w:rsidRDefault="0027250A" w:rsidP="0027250A">
      <w:pPr>
        <w:pStyle w:val="a3"/>
        <w:tabs>
          <w:tab w:val="left" w:pos="709"/>
        </w:tabs>
        <w:autoSpaceDE w:val="0"/>
        <w:autoSpaceDN w:val="0"/>
        <w:adjustRightInd w:val="0"/>
        <w:ind w:left="0"/>
        <w:contextualSpacing w:val="0"/>
        <w:rPr>
          <w:b/>
          <w:bCs/>
          <w:sz w:val="28"/>
          <w:szCs w:val="28"/>
        </w:rPr>
      </w:pP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Источниками финансирования программы являются средства бюджета Республики Хакасия, средства бюджета муниципального образования Бельтирский сельсовета Аскизского района Республики Хакасия.</w:t>
      </w: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50A" w:rsidRPr="005B0A13" w:rsidRDefault="0027250A" w:rsidP="0027250A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5"/>
        <w:gridCol w:w="4253"/>
        <w:gridCol w:w="1984"/>
      </w:tblGrid>
      <w:tr w:rsidR="0027250A" w:rsidRPr="005B0A13" w:rsidTr="004A5238">
        <w:tc>
          <w:tcPr>
            <w:tcW w:w="3595" w:type="dxa"/>
            <w:vMerge w:val="restart"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Потребность в финансовых ресурсах, тыс. руб.</w:t>
            </w:r>
          </w:p>
        </w:tc>
      </w:tr>
      <w:tr w:rsidR="0027250A" w:rsidRPr="005B0A13" w:rsidTr="004A5238">
        <w:trPr>
          <w:trHeight w:val="848"/>
        </w:trPr>
        <w:tc>
          <w:tcPr>
            <w:tcW w:w="3595" w:type="dxa"/>
            <w:vMerge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</w:p>
          <w:p w:rsidR="0027250A" w:rsidRPr="005B0A13" w:rsidRDefault="0027250A" w:rsidP="004A5238">
            <w:pPr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</w:p>
          <w:p w:rsidR="0027250A" w:rsidRPr="005B0A13" w:rsidRDefault="0027250A" w:rsidP="004A5238">
            <w:pPr>
              <w:rPr>
                <w:sz w:val="28"/>
                <w:szCs w:val="28"/>
              </w:rPr>
            </w:pPr>
          </w:p>
          <w:p w:rsidR="0027250A" w:rsidRPr="005B0A13" w:rsidRDefault="0027250A" w:rsidP="004A5238">
            <w:pPr>
              <w:rPr>
                <w:sz w:val="28"/>
                <w:szCs w:val="28"/>
              </w:rPr>
            </w:pPr>
          </w:p>
          <w:p w:rsidR="0027250A" w:rsidRPr="005B0A13" w:rsidRDefault="0027250A" w:rsidP="004A5238">
            <w:pPr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Всего, в т.ч.:</w:t>
            </w:r>
          </w:p>
          <w:p w:rsidR="0027250A" w:rsidRPr="007C4F7D" w:rsidRDefault="0027250A" w:rsidP="004A5238">
            <w:pPr>
              <w:rPr>
                <w:color w:val="FF0000"/>
                <w:sz w:val="28"/>
                <w:szCs w:val="28"/>
              </w:rPr>
            </w:pPr>
            <w:r w:rsidRPr="007C4F7D">
              <w:rPr>
                <w:color w:val="FF0000"/>
                <w:sz w:val="28"/>
                <w:szCs w:val="28"/>
              </w:rPr>
              <w:t>6860</w:t>
            </w:r>
            <w:r>
              <w:rPr>
                <w:color w:val="FF0000"/>
                <w:sz w:val="28"/>
                <w:szCs w:val="28"/>
              </w:rPr>
              <w:t>,10</w:t>
            </w:r>
          </w:p>
        </w:tc>
      </w:tr>
      <w:tr w:rsidR="0027250A" w:rsidRPr="005B0A13" w:rsidTr="004A5238">
        <w:tc>
          <w:tcPr>
            <w:tcW w:w="3595" w:type="dxa"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4253" w:type="dxa"/>
            <w:shd w:val="clear" w:color="auto" w:fill="auto"/>
          </w:tcPr>
          <w:p w:rsidR="0027250A" w:rsidRPr="007C4F7D" w:rsidRDefault="0027250A" w:rsidP="004A5238">
            <w:pPr>
              <w:rPr>
                <w:color w:val="FF0000"/>
                <w:sz w:val="28"/>
                <w:szCs w:val="28"/>
              </w:rPr>
            </w:pPr>
            <w:r w:rsidRPr="007C4F7D">
              <w:rPr>
                <w:color w:val="FF0000"/>
                <w:sz w:val="28"/>
                <w:szCs w:val="28"/>
              </w:rPr>
              <w:t>6791,</w:t>
            </w:r>
            <w:r>
              <w:rPr>
                <w:color w:val="FF0000"/>
                <w:sz w:val="28"/>
                <w:szCs w:val="28"/>
              </w:rPr>
              <w:t>5</w:t>
            </w:r>
            <w:r w:rsidRPr="007C4F7D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</w:p>
        </w:tc>
      </w:tr>
      <w:tr w:rsidR="0027250A" w:rsidRPr="005B0A13" w:rsidTr="004A5238">
        <w:tc>
          <w:tcPr>
            <w:tcW w:w="3595" w:type="dxa"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253" w:type="dxa"/>
            <w:shd w:val="clear" w:color="auto" w:fill="auto"/>
          </w:tcPr>
          <w:p w:rsidR="0027250A" w:rsidRPr="007C4F7D" w:rsidRDefault="0027250A" w:rsidP="004A5238">
            <w:pPr>
              <w:rPr>
                <w:color w:val="FF0000"/>
                <w:sz w:val="28"/>
                <w:szCs w:val="28"/>
              </w:rPr>
            </w:pPr>
            <w:r w:rsidRPr="007C4F7D">
              <w:rPr>
                <w:color w:val="FF0000"/>
                <w:sz w:val="28"/>
                <w:szCs w:val="28"/>
              </w:rPr>
              <w:t>68,6</w:t>
            </w:r>
            <w:r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984" w:type="dxa"/>
            <w:vMerge/>
            <w:shd w:val="clear" w:color="auto" w:fill="auto"/>
          </w:tcPr>
          <w:p w:rsidR="0027250A" w:rsidRPr="005B0A13" w:rsidRDefault="0027250A" w:rsidP="004A5238">
            <w:pPr>
              <w:rPr>
                <w:sz w:val="28"/>
                <w:szCs w:val="28"/>
              </w:rPr>
            </w:pPr>
          </w:p>
        </w:tc>
      </w:tr>
    </w:tbl>
    <w:p w:rsidR="0027250A" w:rsidRDefault="0027250A" w:rsidP="0027250A">
      <w:pPr>
        <w:rPr>
          <w:sz w:val="28"/>
          <w:szCs w:val="28"/>
        </w:rPr>
      </w:pPr>
      <w:r>
        <w:rPr>
          <w:sz w:val="28"/>
          <w:szCs w:val="28"/>
        </w:rPr>
        <w:t>(в редакции от 01.08.2023 №41)</w:t>
      </w:r>
    </w:p>
    <w:p w:rsidR="0027250A" w:rsidRPr="005B0A13" w:rsidRDefault="0027250A" w:rsidP="0027250A">
      <w:pPr>
        <w:rPr>
          <w:sz w:val="28"/>
          <w:szCs w:val="28"/>
        </w:rPr>
      </w:pPr>
    </w:p>
    <w:p w:rsidR="0027250A" w:rsidRPr="005B0A13" w:rsidRDefault="0027250A" w:rsidP="0027250A">
      <w:pPr>
        <w:jc w:val="both"/>
        <w:rPr>
          <w:sz w:val="28"/>
          <w:szCs w:val="28"/>
        </w:rPr>
      </w:pPr>
      <w:r w:rsidRPr="005B0A13">
        <w:rPr>
          <w:sz w:val="28"/>
          <w:szCs w:val="28"/>
        </w:rPr>
        <w:tab/>
        <w:t>Средства бюджета подлежат ежегодно корректировки.</w:t>
      </w:r>
    </w:p>
    <w:p w:rsidR="0027250A" w:rsidRPr="005B0A13" w:rsidRDefault="0027250A" w:rsidP="0027250A">
      <w:pPr>
        <w:jc w:val="both"/>
        <w:rPr>
          <w:sz w:val="28"/>
          <w:szCs w:val="28"/>
        </w:rPr>
      </w:pPr>
    </w:p>
    <w:p w:rsidR="0027250A" w:rsidRPr="005B0A13" w:rsidRDefault="0027250A" w:rsidP="00272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B0A13">
        <w:rPr>
          <w:b/>
          <w:sz w:val="28"/>
          <w:szCs w:val="28"/>
        </w:rPr>
        <w:t>. Риски (угрозы) при реализации мероприятий программы</w:t>
      </w:r>
    </w:p>
    <w:p w:rsidR="0027250A" w:rsidRPr="005B0A13" w:rsidRDefault="0027250A" w:rsidP="0027250A">
      <w:pPr>
        <w:jc w:val="center"/>
        <w:rPr>
          <w:b/>
          <w:sz w:val="28"/>
          <w:szCs w:val="28"/>
        </w:rPr>
      </w:pPr>
    </w:p>
    <w:p w:rsidR="0027250A" w:rsidRPr="005B0A13" w:rsidRDefault="0027250A" w:rsidP="0027250A">
      <w:pPr>
        <w:ind w:firstLine="708"/>
        <w:jc w:val="both"/>
        <w:rPr>
          <w:sz w:val="28"/>
          <w:szCs w:val="28"/>
        </w:rPr>
      </w:pPr>
      <w:r w:rsidRPr="005B0A13">
        <w:rPr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p w:rsidR="0027250A" w:rsidRPr="005B0A13" w:rsidRDefault="0027250A" w:rsidP="0027250A">
      <w:pPr>
        <w:jc w:val="both"/>
        <w:rPr>
          <w:sz w:val="28"/>
          <w:szCs w:val="28"/>
        </w:rPr>
      </w:pPr>
    </w:p>
    <w:tbl>
      <w:tblPr>
        <w:tblW w:w="964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3"/>
        <w:gridCol w:w="5811"/>
      </w:tblGrid>
      <w:tr w:rsidR="0027250A" w:rsidRPr="005B0A13" w:rsidTr="004A5238">
        <w:trPr>
          <w:cantSplit/>
          <w:trHeight w:val="264"/>
        </w:trPr>
        <w:tc>
          <w:tcPr>
            <w:tcW w:w="38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center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Негативный фактор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center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Способы минимизации рисков</w:t>
            </w:r>
          </w:p>
        </w:tc>
      </w:tr>
      <w:tr w:rsidR="0027250A" w:rsidRPr="005B0A13" w:rsidTr="004A5238">
        <w:trPr>
          <w:cantSplit/>
          <w:trHeight w:val="1095"/>
        </w:trPr>
        <w:tc>
          <w:tcPr>
            <w:tcW w:w="38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Изменение действующего законодательства в сфере реализации муниципальной программы.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Проведение регулярного мониторинга планируемых изменений в действующем законодательстве, внесение изменений в муниципальную программу</w:t>
            </w:r>
          </w:p>
        </w:tc>
      </w:tr>
      <w:tr w:rsidR="0027250A" w:rsidRPr="005B0A13" w:rsidTr="004A5238">
        <w:trPr>
          <w:cantSplit/>
          <w:trHeight w:val="818"/>
        </w:trPr>
        <w:tc>
          <w:tcPr>
            <w:tcW w:w="38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Недостаточное финансирование мероприятий муниципальной программы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 xml:space="preserve">Определение приоритетов для первоочередного финансирования </w:t>
            </w:r>
          </w:p>
        </w:tc>
      </w:tr>
      <w:tr w:rsidR="0027250A" w:rsidRPr="005B0A13" w:rsidTr="004A5238">
        <w:trPr>
          <w:cantSplit/>
          <w:trHeight w:val="2452"/>
        </w:trPr>
        <w:tc>
          <w:tcPr>
            <w:tcW w:w="383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Несоответствие фактически достигнутых показателей</w:t>
            </w:r>
            <w:r w:rsidRPr="005B0A13">
              <w:rPr>
                <w:sz w:val="28"/>
                <w:szCs w:val="28"/>
              </w:rPr>
              <w:br/>
              <w:t>эффективности реализации </w:t>
            </w:r>
          </w:p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муниципальной программы </w:t>
            </w:r>
          </w:p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запланированным</w:t>
            </w:r>
          </w:p>
        </w:tc>
        <w:tc>
          <w:tcPr>
            <w:tcW w:w="58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250A" w:rsidRPr="005B0A13" w:rsidRDefault="0027250A" w:rsidP="004A5238">
            <w:pPr>
              <w:suppressAutoHyphens/>
              <w:jc w:val="both"/>
              <w:rPr>
                <w:sz w:val="28"/>
                <w:szCs w:val="28"/>
              </w:rPr>
            </w:pPr>
            <w:r w:rsidRPr="005B0A13">
              <w:rPr>
                <w:sz w:val="28"/>
                <w:szCs w:val="28"/>
              </w:rPr>
              <w:t>Проведение ежегодного мониторинга и оценки эффективности реализации  мероприятий муниципальной программы, анализ причин отклонения фактически достигнутых показателей от запланированных, оперативная разработка и реализация мер, направленных на повышение эффективности реализации мероприятий муниципальной программы</w:t>
            </w:r>
          </w:p>
        </w:tc>
      </w:tr>
    </w:tbl>
    <w:p w:rsidR="0027250A" w:rsidRPr="005B0A13" w:rsidRDefault="0027250A" w:rsidP="0027250A">
      <w:pPr>
        <w:rPr>
          <w:sz w:val="28"/>
          <w:szCs w:val="28"/>
        </w:rPr>
      </w:pPr>
    </w:p>
    <w:p w:rsidR="0027250A" w:rsidRPr="005B0A13" w:rsidRDefault="0027250A" w:rsidP="0027250A">
      <w:pPr>
        <w:rPr>
          <w:sz w:val="28"/>
          <w:szCs w:val="28"/>
        </w:rPr>
      </w:pPr>
    </w:p>
    <w:p w:rsidR="0027250A" w:rsidRDefault="0027250A" w:rsidP="0027250A">
      <w:pPr>
        <w:sectPr w:rsidR="0027250A" w:rsidSect="00D116C9">
          <w:pgSz w:w="11909" w:h="16834"/>
          <w:pgMar w:top="1134" w:right="567" w:bottom="1134" w:left="1418" w:header="720" w:footer="720" w:gutter="0"/>
          <w:cols w:space="708"/>
          <w:noEndnote/>
          <w:titlePg/>
          <w:docGrid w:linePitch="381"/>
        </w:sectPr>
      </w:pPr>
    </w:p>
    <w:p w:rsidR="0027250A" w:rsidRDefault="0027250A" w:rsidP="0027250A">
      <w:pPr>
        <w:jc w:val="right"/>
      </w:pPr>
      <w:r>
        <w:lastRenderedPageBreak/>
        <w:t>Приложение № 1</w:t>
      </w:r>
    </w:p>
    <w:p w:rsidR="0027250A" w:rsidRDefault="0027250A" w:rsidP="0027250A">
      <w:pPr>
        <w:jc w:val="right"/>
      </w:pPr>
      <w:r>
        <w:t>(в редакции от 01.08.2023 №41)</w:t>
      </w:r>
    </w:p>
    <w:p w:rsidR="0027250A" w:rsidRDefault="0027250A" w:rsidP="0027250A">
      <w:pPr>
        <w:jc w:val="right"/>
      </w:pPr>
      <w:r>
        <w:t xml:space="preserve">                                                                           </w:t>
      </w:r>
    </w:p>
    <w:p w:rsidR="0027250A" w:rsidRDefault="0027250A" w:rsidP="0027250A"/>
    <w:p w:rsidR="0027250A" w:rsidRDefault="0027250A" w:rsidP="00272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7B19B1">
        <w:rPr>
          <w:b/>
          <w:sz w:val="32"/>
          <w:szCs w:val="32"/>
        </w:rPr>
        <w:t xml:space="preserve">лан-график ликвидации мест размещения отходов </w:t>
      </w:r>
    </w:p>
    <w:p w:rsidR="0027250A" w:rsidRPr="007B19B1" w:rsidRDefault="0027250A" w:rsidP="0027250A">
      <w:pPr>
        <w:jc w:val="center"/>
        <w:rPr>
          <w:b/>
          <w:sz w:val="32"/>
          <w:szCs w:val="32"/>
        </w:rPr>
      </w:pPr>
      <w:r w:rsidRPr="007B19B1">
        <w:rPr>
          <w:b/>
          <w:sz w:val="32"/>
          <w:szCs w:val="32"/>
        </w:rPr>
        <w:t xml:space="preserve">на территории </w:t>
      </w:r>
      <w:r>
        <w:rPr>
          <w:b/>
          <w:sz w:val="32"/>
          <w:szCs w:val="32"/>
        </w:rPr>
        <w:t>муниципального образования Бельтирский сельсовет</w:t>
      </w:r>
    </w:p>
    <w:p w:rsidR="0027250A" w:rsidRDefault="0027250A" w:rsidP="0027250A">
      <w:pPr>
        <w:jc w:val="center"/>
      </w:pPr>
    </w:p>
    <w:tbl>
      <w:tblPr>
        <w:tblW w:w="15735" w:type="dxa"/>
        <w:tblInd w:w="-318" w:type="dxa"/>
        <w:tblLayout w:type="fixed"/>
        <w:tblLook w:val="04A0"/>
      </w:tblPr>
      <w:tblGrid>
        <w:gridCol w:w="576"/>
        <w:gridCol w:w="1976"/>
        <w:gridCol w:w="5671"/>
        <w:gridCol w:w="2126"/>
        <w:gridCol w:w="1984"/>
        <w:gridCol w:w="1843"/>
        <w:gridCol w:w="1559"/>
      </w:tblGrid>
      <w:tr w:rsidR="0027250A" w:rsidRPr="005E2AB9" w:rsidTr="004A5238">
        <w:trPr>
          <w:trHeight w:val="13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2AB9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2AB9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5E2AB9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50A" w:rsidRPr="005E2AB9" w:rsidRDefault="0027250A" w:rsidP="004A5238">
            <w:pPr>
              <w:ind w:left="-116" w:right="-29"/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50A" w:rsidRPr="005E2AB9" w:rsidRDefault="0027250A" w:rsidP="004A5238">
            <w:pPr>
              <w:ind w:left="-45" w:right="-108"/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>Местоположение несанкционированной свалки ТКО*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50A" w:rsidRPr="005E2AB9" w:rsidRDefault="0027250A" w:rsidP="004A5238">
            <w:pPr>
              <w:ind w:left="-108" w:right="-53"/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>Объем накопленных отходов, куб.</w:t>
            </w:r>
            <w:proofErr w:type="gramStart"/>
            <w:r w:rsidRPr="005E2AB9">
              <w:rPr>
                <w:b/>
                <w:bCs/>
                <w:sz w:val="20"/>
                <w:szCs w:val="20"/>
              </w:rPr>
              <w:t>м</w:t>
            </w:r>
            <w:proofErr w:type="gramEnd"/>
            <w:r w:rsidRPr="005E2AB9">
              <w:rPr>
                <w:b/>
                <w:bCs/>
                <w:sz w:val="20"/>
                <w:szCs w:val="20"/>
              </w:rPr>
              <w:t>.*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7250A" w:rsidRPr="005E2AB9" w:rsidRDefault="0027250A" w:rsidP="004A5238">
            <w:pPr>
              <w:ind w:left="-108" w:right="-11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</w:t>
            </w:r>
            <w:r w:rsidRPr="005E2AB9">
              <w:rPr>
                <w:b/>
                <w:bCs/>
                <w:sz w:val="20"/>
                <w:szCs w:val="20"/>
              </w:rPr>
              <w:t xml:space="preserve"> накопленных отходов, </w:t>
            </w:r>
            <w:r>
              <w:rPr>
                <w:b/>
                <w:bCs/>
                <w:sz w:val="20"/>
                <w:szCs w:val="20"/>
              </w:rPr>
              <w:t>кв</w:t>
            </w:r>
            <w:r w:rsidRPr="005E2AB9">
              <w:rPr>
                <w:b/>
                <w:bCs/>
                <w:sz w:val="20"/>
                <w:szCs w:val="20"/>
              </w:rPr>
              <w:t>.м.*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50A" w:rsidRPr="005E2AB9" w:rsidRDefault="0027250A" w:rsidP="004A5238">
            <w:pPr>
              <w:ind w:left="-108" w:right="-115"/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>Стоимость ликвидации по ЛСР,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E2AB9">
              <w:rPr>
                <w:b/>
                <w:bCs/>
                <w:sz w:val="20"/>
                <w:szCs w:val="20"/>
              </w:rPr>
              <w:t xml:space="preserve">тыс. руб. 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7250A" w:rsidRPr="005E2AB9" w:rsidRDefault="0027250A" w:rsidP="004A5238">
            <w:pPr>
              <w:ind w:left="-108" w:right="-126"/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>Срок ликвидации свалки ТКО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27250A" w:rsidRPr="005E2AB9" w:rsidTr="004A5238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 w:rsidRPr="005E2AB9">
              <w:rPr>
                <w:sz w:val="20"/>
                <w:szCs w:val="20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5E2AB9" w:rsidRDefault="0027250A" w:rsidP="004A5238">
            <w:pPr>
              <w:ind w:left="-11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Бельтирское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FE13F5" w:rsidRDefault="0027250A" w:rsidP="004A5238">
            <w:pPr>
              <w:ind w:left="-45"/>
              <w:jc w:val="center"/>
              <w:rPr>
                <w:sz w:val="20"/>
                <w:szCs w:val="20"/>
              </w:rPr>
            </w:pP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149 м. на северо-запад от земельного участка по адресу: Республика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Хакасия, Аскизский район,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Б</w:t>
            </w:r>
            <w:proofErr w:type="gramEnd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ельтирское</w:t>
            </w:r>
            <w:proofErr w:type="spellEnd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, ул. Юбилейная,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 w:rsidRPr="005E2AB9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</w:t>
            </w:r>
            <w:r w:rsidRPr="005E2AB9">
              <w:rPr>
                <w:sz w:val="20"/>
                <w:szCs w:val="20"/>
              </w:rPr>
              <w:t>23</w:t>
            </w:r>
          </w:p>
        </w:tc>
      </w:tr>
      <w:tr w:rsidR="0027250A" w:rsidRPr="005E2AB9" w:rsidTr="004A5238">
        <w:trPr>
          <w:trHeight w:val="7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 w:rsidRPr="005E2AB9">
              <w:rPr>
                <w:sz w:val="20"/>
                <w:szCs w:val="20"/>
              </w:rPr>
              <w:t>2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50A" w:rsidRPr="005E2AB9" w:rsidRDefault="0027250A" w:rsidP="004A5238">
            <w:pPr>
              <w:ind w:left="-116" w:right="-29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FE13F5" w:rsidRDefault="0027250A" w:rsidP="004A5238">
            <w:pPr>
              <w:ind w:left="-45"/>
              <w:jc w:val="center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60 м. н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а север от дома </w:t>
            </w:r>
            <w:r w:rsidRPr="00FE13F5">
              <w:rPr>
                <w:sz w:val="26"/>
                <w:szCs w:val="26"/>
              </w:rPr>
              <w:t xml:space="preserve">№ 11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 ул. Песочная в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Б</w:t>
            </w:r>
            <w:proofErr w:type="gramEnd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ельтирское</w:t>
            </w:r>
            <w:proofErr w:type="spellEnd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 Аскизского района Республики Хакасия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 w:rsidRPr="00542D11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</w:t>
            </w:r>
            <w:r w:rsidRPr="00542D11">
              <w:rPr>
                <w:sz w:val="20"/>
                <w:szCs w:val="20"/>
              </w:rPr>
              <w:t>23</w:t>
            </w:r>
          </w:p>
        </w:tc>
      </w:tr>
      <w:tr w:rsidR="0027250A" w:rsidRPr="005E2AB9" w:rsidTr="004A5238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50A" w:rsidRPr="005E2AB9" w:rsidRDefault="0027250A" w:rsidP="004A5238">
            <w:pPr>
              <w:ind w:left="-116" w:right="-29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Pr="00FE13F5" w:rsidRDefault="0027250A" w:rsidP="004A5238">
            <w:pPr>
              <w:ind w:left="-45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48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 м. на юг от земельного участка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 расположенного,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адресу: Республика Хакасия, Аскизский район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 с. Бельтирское, ул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окзальная,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2085,9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250A" w:rsidRDefault="0027250A" w:rsidP="004A5238">
            <w:pPr>
              <w:jc w:val="center"/>
              <w:rPr>
                <w:sz w:val="20"/>
                <w:szCs w:val="20"/>
              </w:rPr>
            </w:pPr>
          </w:p>
          <w:p w:rsidR="0027250A" w:rsidRDefault="0027250A" w:rsidP="004A5238">
            <w:pPr>
              <w:jc w:val="center"/>
              <w:rPr>
                <w:sz w:val="20"/>
                <w:szCs w:val="20"/>
              </w:rPr>
            </w:pPr>
            <w:r w:rsidRPr="00542D11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</w:t>
            </w:r>
            <w:r w:rsidRPr="00542D11">
              <w:rPr>
                <w:sz w:val="20"/>
                <w:szCs w:val="20"/>
              </w:rPr>
              <w:t>23</w:t>
            </w:r>
          </w:p>
        </w:tc>
      </w:tr>
      <w:tr w:rsidR="0027250A" w:rsidRPr="005E2AB9" w:rsidTr="004A5238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250A" w:rsidRPr="005E2AB9" w:rsidRDefault="0027250A" w:rsidP="004A5238">
            <w:pPr>
              <w:ind w:left="-116" w:right="-29"/>
              <w:rPr>
                <w:sz w:val="20"/>
                <w:szCs w:val="20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Pr="00FE13F5" w:rsidRDefault="0027250A" w:rsidP="004A5238">
            <w:pPr>
              <w:ind w:left="-45"/>
              <w:jc w:val="center"/>
              <w:rPr>
                <w:sz w:val="20"/>
                <w:szCs w:val="20"/>
              </w:rPr>
            </w:pP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118 м. на восток от дома </w:t>
            </w:r>
            <w:r w:rsidRPr="00FE13F5">
              <w:rPr>
                <w:sz w:val="26"/>
                <w:szCs w:val="26"/>
              </w:rPr>
              <w:t>№ 32</w:t>
            </w:r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А по ул. Полевая </w:t>
            </w:r>
            <w:proofErr w:type="gramStart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proofErr w:type="gramEnd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 с. Бельтирское Аскизского </w:t>
            </w:r>
            <w:proofErr w:type="gramStart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>района</w:t>
            </w:r>
            <w:proofErr w:type="gramEnd"/>
            <w:r w:rsidRPr="00FE13F5">
              <w:rPr>
                <w:rFonts w:ascii="Times New Roman CYR" w:hAnsi="Times New Roman CYR" w:cs="Times New Roman CYR"/>
                <w:sz w:val="26"/>
                <w:szCs w:val="26"/>
              </w:rPr>
              <w:t xml:space="preserve"> Республики Хакасия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Pr="005E2AB9" w:rsidRDefault="0027250A" w:rsidP="004A5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7250A" w:rsidRDefault="0027250A" w:rsidP="004A5238">
            <w:pPr>
              <w:jc w:val="center"/>
              <w:rPr>
                <w:sz w:val="20"/>
                <w:szCs w:val="20"/>
              </w:rPr>
            </w:pPr>
            <w:r w:rsidRPr="00542D11">
              <w:rPr>
                <w:sz w:val="20"/>
                <w:szCs w:val="20"/>
              </w:rPr>
              <w:t>31.12.</w:t>
            </w:r>
            <w:r>
              <w:rPr>
                <w:sz w:val="20"/>
                <w:szCs w:val="20"/>
              </w:rPr>
              <w:t>20</w:t>
            </w:r>
            <w:r w:rsidRPr="00542D11">
              <w:rPr>
                <w:sz w:val="20"/>
                <w:szCs w:val="20"/>
              </w:rPr>
              <w:t>23</w:t>
            </w:r>
          </w:p>
        </w:tc>
      </w:tr>
      <w:tr w:rsidR="0027250A" w:rsidRPr="005E2AB9" w:rsidTr="004A5238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50A" w:rsidRPr="0033086E" w:rsidRDefault="0027250A" w:rsidP="004A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50A" w:rsidRPr="0033086E" w:rsidRDefault="0027250A" w:rsidP="004A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50A" w:rsidRPr="0033086E" w:rsidRDefault="0027250A" w:rsidP="004A52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250A" w:rsidRPr="005E2AB9" w:rsidRDefault="0027250A" w:rsidP="004A5238">
            <w:pPr>
              <w:jc w:val="center"/>
              <w:rPr>
                <w:b/>
                <w:bCs/>
                <w:sz w:val="20"/>
                <w:szCs w:val="20"/>
              </w:rPr>
            </w:pPr>
            <w:r w:rsidRPr="005E2AB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0222AD" w:rsidRDefault="0027250A">
      <w:r w:rsidRPr="0096092F">
        <w:t>* - данные будут корректироваться</w:t>
      </w:r>
    </w:p>
    <w:p w:rsidR="003D2846" w:rsidRDefault="003D2846"/>
    <w:p w:rsidR="003D2846" w:rsidRDefault="003D2846"/>
    <w:p w:rsidR="003D2846" w:rsidRDefault="003D2846"/>
    <w:p w:rsidR="003D2846" w:rsidRDefault="003D2846"/>
    <w:p w:rsidR="00816970" w:rsidRDefault="00816970" w:rsidP="00AF1405">
      <w:pPr>
        <w:jc w:val="center"/>
        <w:rPr>
          <w:b/>
          <w:sz w:val="28"/>
          <w:szCs w:val="28"/>
        </w:rPr>
        <w:sectPr w:rsidR="00816970" w:rsidSect="002725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1405" w:rsidRPr="00577D1F" w:rsidRDefault="00AF1405" w:rsidP="00AF1405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lastRenderedPageBreak/>
        <w:t>РОССИЙСКАЯ  ФЕДЕРАЦИЯ</w:t>
      </w:r>
    </w:p>
    <w:p w:rsidR="00AF1405" w:rsidRPr="00577D1F" w:rsidRDefault="00AF1405" w:rsidP="00AF1405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>РЕСПУБЛИКА  ХАКАСИЯ</w:t>
      </w:r>
    </w:p>
    <w:p w:rsidR="00AF1405" w:rsidRPr="00577D1F" w:rsidRDefault="00AF1405" w:rsidP="00AF1405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 xml:space="preserve">АСКИЗСКИЙ РАЙОН </w:t>
      </w:r>
    </w:p>
    <w:p w:rsidR="00AF1405" w:rsidRPr="00577D1F" w:rsidRDefault="00AF1405" w:rsidP="00AF1405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>АДМИНИСТРАЦИЯ   БЕЛЬТИРСКОГО  СЕЛЬСОВЕТА</w:t>
      </w:r>
    </w:p>
    <w:p w:rsidR="00AF1405" w:rsidRPr="00577D1F" w:rsidRDefault="00AF1405" w:rsidP="00AF1405">
      <w:pPr>
        <w:rPr>
          <w:sz w:val="28"/>
          <w:szCs w:val="28"/>
        </w:rPr>
      </w:pPr>
    </w:p>
    <w:p w:rsidR="00AF1405" w:rsidRPr="00577D1F" w:rsidRDefault="00AF1405" w:rsidP="00AF1405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>ПОСТАНОВЛЕНИЕ</w:t>
      </w:r>
    </w:p>
    <w:p w:rsidR="00AF1405" w:rsidRPr="00577D1F" w:rsidRDefault="00AF1405" w:rsidP="00AF1405">
      <w:pPr>
        <w:rPr>
          <w:b/>
          <w:sz w:val="28"/>
          <w:szCs w:val="28"/>
        </w:rPr>
      </w:pPr>
    </w:p>
    <w:p w:rsidR="00AF1405" w:rsidRPr="00577D1F" w:rsidRDefault="00AF1405" w:rsidP="00AF1405">
      <w:pPr>
        <w:rPr>
          <w:sz w:val="28"/>
          <w:szCs w:val="28"/>
        </w:rPr>
      </w:pPr>
      <w:r w:rsidRPr="00577D1F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77D1F">
        <w:rPr>
          <w:sz w:val="28"/>
          <w:szCs w:val="28"/>
        </w:rPr>
        <w:t>.07.2023                                  с. Бельтирское                                           № 40</w:t>
      </w:r>
    </w:p>
    <w:p w:rsidR="00AF1405" w:rsidRPr="00577D1F" w:rsidRDefault="00AF1405" w:rsidP="00AF1405">
      <w:pPr>
        <w:rPr>
          <w:sz w:val="28"/>
          <w:szCs w:val="28"/>
        </w:rPr>
      </w:pPr>
    </w:p>
    <w:p w:rsidR="00AF1405" w:rsidRPr="00577D1F" w:rsidRDefault="00AF1405" w:rsidP="00AF1405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37"/>
      </w:tblGrid>
      <w:tr w:rsidR="00AF1405" w:rsidRPr="00577D1F" w:rsidTr="00A824C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F1405" w:rsidRPr="00577D1F" w:rsidRDefault="00AF1405" w:rsidP="00A824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</w:t>
            </w:r>
            <w:r w:rsidRPr="00577D1F">
              <w:rPr>
                <w:b/>
                <w:sz w:val="28"/>
                <w:szCs w:val="28"/>
              </w:rPr>
              <w:t xml:space="preserve"> муниципальной программы «Ликвидация несанкционированных свалок на территории  муницип</w:t>
            </w:r>
            <w:r>
              <w:rPr>
                <w:b/>
                <w:sz w:val="28"/>
                <w:szCs w:val="28"/>
              </w:rPr>
              <w:t>ального образования Бельтирский сельсовет</w:t>
            </w:r>
            <w:r w:rsidRPr="00577D1F">
              <w:rPr>
                <w:b/>
                <w:sz w:val="28"/>
                <w:szCs w:val="28"/>
              </w:rPr>
              <w:t xml:space="preserve"> на 2023 год»</w:t>
            </w:r>
          </w:p>
        </w:tc>
      </w:tr>
    </w:tbl>
    <w:p w:rsidR="00AF1405" w:rsidRPr="00577D1F" w:rsidRDefault="00AF1405" w:rsidP="00AF1405">
      <w:pPr>
        <w:rPr>
          <w:b/>
          <w:sz w:val="28"/>
          <w:szCs w:val="28"/>
        </w:rPr>
      </w:pPr>
    </w:p>
    <w:p w:rsidR="00AF1405" w:rsidRPr="00577D1F" w:rsidRDefault="00AF1405" w:rsidP="00AF1405">
      <w:pPr>
        <w:pStyle w:val="a4"/>
        <w:ind w:firstLine="360"/>
        <w:jc w:val="both"/>
        <w:rPr>
          <w:b/>
          <w:color w:val="auto"/>
          <w:sz w:val="28"/>
          <w:szCs w:val="28"/>
        </w:rPr>
      </w:pPr>
      <w:r w:rsidRPr="00577D1F">
        <w:rPr>
          <w:color w:val="auto"/>
          <w:sz w:val="28"/>
          <w:szCs w:val="28"/>
        </w:rPr>
        <w:t xml:space="preserve">     </w:t>
      </w:r>
      <w:r w:rsidRPr="00577D1F">
        <w:rPr>
          <w:rStyle w:val="1"/>
          <w:color w:val="auto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577D1F">
        <w:rPr>
          <w:color w:val="auto"/>
          <w:sz w:val="28"/>
          <w:szCs w:val="28"/>
        </w:rPr>
        <w:t xml:space="preserve">, Уставом муниципального образования Бельтирский сельсовет от 08.01.2006 № 5, Администрация Бельтирского сельсовета, </w:t>
      </w:r>
      <w:r w:rsidRPr="00577D1F">
        <w:rPr>
          <w:b/>
          <w:color w:val="auto"/>
          <w:sz w:val="28"/>
          <w:szCs w:val="28"/>
        </w:rPr>
        <w:t xml:space="preserve">постановляет: </w:t>
      </w:r>
    </w:p>
    <w:p w:rsidR="00AF1405" w:rsidRPr="00577D1F" w:rsidRDefault="00AF1405" w:rsidP="00AF1405">
      <w:pPr>
        <w:pStyle w:val="a4"/>
        <w:ind w:firstLine="360"/>
        <w:jc w:val="both"/>
        <w:rPr>
          <w:b/>
          <w:color w:val="auto"/>
          <w:sz w:val="28"/>
          <w:szCs w:val="28"/>
        </w:rPr>
      </w:pPr>
    </w:p>
    <w:p w:rsidR="00AF1405" w:rsidRPr="00577D1F" w:rsidRDefault="00AF1405" w:rsidP="00AF1405">
      <w:pPr>
        <w:jc w:val="both"/>
        <w:rPr>
          <w:bCs/>
          <w:sz w:val="28"/>
          <w:szCs w:val="28"/>
        </w:rPr>
      </w:pPr>
      <w:r w:rsidRPr="00577D1F">
        <w:rPr>
          <w:rFonts w:eastAsiaTheme="minorHAnsi"/>
          <w:sz w:val="28"/>
          <w:szCs w:val="28"/>
          <w:lang w:eastAsia="en-US"/>
        </w:rPr>
        <w:t xml:space="preserve">          1. Утвердить муниципальную программу </w:t>
      </w:r>
      <w:r w:rsidRPr="00577D1F">
        <w:rPr>
          <w:bCs/>
          <w:sz w:val="28"/>
          <w:szCs w:val="28"/>
        </w:rPr>
        <w:t>«Ликвидация несанкционированных свалок на территории муницип</w:t>
      </w:r>
      <w:r>
        <w:rPr>
          <w:bCs/>
          <w:sz w:val="28"/>
          <w:szCs w:val="28"/>
        </w:rPr>
        <w:t>ального образования Бельтирский сельсовет</w:t>
      </w:r>
      <w:r w:rsidRPr="00577D1F">
        <w:rPr>
          <w:bCs/>
          <w:sz w:val="28"/>
          <w:szCs w:val="28"/>
        </w:rPr>
        <w:t xml:space="preserve"> на 2023 год»</w:t>
      </w:r>
      <w:r w:rsidRPr="00577D1F">
        <w:rPr>
          <w:rFonts w:eastAsiaTheme="minorHAnsi"/>
          <w:bCs/>
          <w:sz w:val="28"/>
          <w:szCs w:val="28"/>
          <w:lang w:eastAsia="en-US"/>
        </w:rPr>
        <w:t>.</w:t>
      </w:r>
    </w:p>
    <w:p w:rsidR="00AF1405" w:rsidRPr="00577D1F" w:rsidRDefault="00AF1405" w:rsidP="00AF1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7D1F">
        <w:rPr>
          <w:rFonts w:eastAsiaTheme="minorHAnsi"/>
          <w:sz w:val="28"/>
          <w:szCs w:val="28"/>
          <w:lang w:eastAsia="en-US"/>
        </w:rPr>
        <w:t xml:space="preserve">          2. </w:t>
      </w:r>
      <w:proofErr w:type="gramStart"/>
      <w:r w:rsidRPr="00577D1F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577D1F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</w:t>
      </w:r>
      <w:r>
        <w:rPr>
          <w:rFonts w:eastAsiaTheme="minorHAnsi"/>
          <w:sz w:val="28"/>
          <w:szCs w:val="28"/>
          <w:lang w:eastAsia="en-US"/>
        </w:rPr>
        <w:t xml:space="preserve">страции Бельтирского сельсовета в </w:t>
      </w:r>
      <w:proofErr w:type="spellStart"/>
      <w:r>
        <w:rPr>
          <w:rFonts w:eastAsiaTheme="minorHAnsi"/>
          <w:sz w:val="28"/>
          <w:szCs w:val="28"/>
          <w:lang w:eastAsia="en-US"/>
        </w:rPr>
        <w:t>информационно</w:t>
      </w:r>
      <w:r>
        <w:rPr>
          <w:rFonts w:eastAsiaTheme="minorHAnsi"/>
          <w:sz w:val="28"/>
          <w:szCs w:val="28"/>
          <w:lang w:eastAsia="en-US"/>
        </w:rPr>
        <w:softHyphen/>
      </w:r>
      <w:r w:rsidRPr="00577D1F">
        <w:rPr>
          <w:rFonts w:eastAsiaTheme="minorHAnsi"/>
          <w:sz w:val="28"/>
          <w:szCs w:val="28"/>
          <w:lang w:eastAsia="en-US"/>
        </w:rPr>
        <w:t>телекоммуникационной</w:t>
      </w:r>
      <w:proofErr w:type="spellEnd"/>
      <w:r w:rsidRPr="00577D1F">
        <w:rPr>
          <w:rFonts w:eastAsiaTheme="minorHAnsi"/>
          <w:sz w:val="28"/>
          <w:szCs w:val="28"/>
          <w:lang w:eastAsia="en-US"/>
        </w:rPr>
        <w:t xml:space="preserve"> сети «Интернет».</w:t>
      </w:r>
    </w:p>
    <w:p w:rsidR="00AF1405" w:rsidRPr="00577D1F" w:rsidRDefault="00AF1405" w:rsidP="00AF1405">
      <w:pPr>
        <w:jc w:val="both"/>
        <w:rPr>
          <w:sz w:val="28"/>
          <w:szCs w:val="28"/>
        </w:rPr>
      </w:pPr>
      <w:r w:rsidRPr="00577D1F">
        <w:rPr>
          <w:sz w:val="28"/>
          <w:szCs w:val="28"/>
        </w:rPr>
        <w:t xml:space="preserve">         </w:t>
      </w:r>
    </w:p>
    <w:p w:rsidR="00AF1405" w:rsidRPr="00577D1F" w:rsidRDefault="00AF1405" w:rsidP="00AF1405">
      <w:pPr>
        <w:jc w:val="both"/>
        <w:rPr>
          <w:sz w:val="28"/>
          <w:szCs w:val="28"/>
        </w:rPr>
      </w:pPr>
    </w:p>
    <w:p w:rsidR="00AF1405" w:rsidRPr="00577D1F" w:rsidRDefault="00AF1405" w:rsidP="00AF140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577D1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77D1F">
        <w:rPr>
          <w:sz w:val="28"/>
          <w:szCs w:val="28"/>
        </w:rPr>
        <w:t xml:space="preserve"> Бельтирского сельсовета                       </w:t>
      </w:r>
      <w:r>
        <w:rPr>
          <w:sz w:val="28"/>
          <w:szCs w:val="28"/>
        </w:rPr>
        <w:t xml:space="preserve">  </w:t>
      </w:r>
      <w:r w:rsidRPr="00577D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577D1F">
        <w:rPr>
          <w:sz w:val="28"/>
          <w:szCs w:val="28"/>
        </w:rPr>
        <w:t xml:space="preserve">      </w:t>
      </w:r>
      <w:r>
        <w:rPr>
          <w:sz w:val="28"/>
          <w:szCs w:val="28"/>
        </w:rPr>
        <w:t>Н.Н. Сысоева</w:t>
      </w:r>
    </w:p>
    <w:p w:rsidR="00AF1405" w:rsidRDefault="00AF1405" w:rsidP="00AF1405">
      <w:pPr>
        <w:spacing w:after="200" w:line="276" w:lineRule="auto"/>
        <w:rPr>
          <w:sz w:val="28"/>
          <w:szCs w:val="28"/>
        </w:rPr>
      </w:pPr>
    </w:p>
    <w:p w:rsidR="00816970" w:rsidRPr="00577D1F" w:rsidRDefault="00816970" w:rsidP="00816970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>РОССИЙСКАЯ  ФЕДЕРАЦИЯ</w:t>
      </w:r>
    </w:p>
    <w:p w:rsidR="00816970" w:rsidRPr="00577D1F" w:rsidRDefault="00816970" w:rsidP="00816970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>РЕСПУБЛИКА  ХАКАСИЯ</w:t>
      </w:r>
    </w:p>
    <w:p w:rsidR="00816970" w:rsidRPr="00577D1F" w:rsidRDefault="00816970" w:rsidP="00816970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 xml:space="preserve">АСКИЗСКИЙ РАЙОН </w:t>
      </w:r>
    </w:p>
    <w:p w:rsidR="00816970" w:rsidRPr="00577D1F" w:rsidRDefault="00816970" w:rsidP="00816970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>АДМИНИСТРАЦИЯ   БЕЛЬТИРСКОГО  СЕЛЬСОВЕТА</w:t>
      </w:r>
    </w:p>
    <w:p w:rsidR="00816970" w:rsidRPr="00577D1F" w:rsidRDefault="00816970" w:rsidP="00816970">
      <w:pPr>
        <w:rPr>
          <w:sz w:val="28"/>
          <w:szCs w:val="28"/>
        </w:rPr>
      </w:pPr>
    </w:p>
    <w:p w:rsidR="00816970" w:rsidRPr="00577D1F" w:rsidRDefault="00816970" w:rsidP="00816970">
      <w:pPr>
        <w:jc w:val="center"/>
        <w:rPr>
          <w:b/>
          <w:sz w:val="28"/>
          <w:szCs w:val="28"/>
        </w:rPr>
      </w:pPr>
      <w:r w:rsidRPr="00577D1F">
        <w:rPr>
          <w:b/>
          <w:sz w:val="28"/>
          <w:szCs w:val="28"/>
        </w:rPr>
        <w:t>ПОСТАНОВЛЕНИЕ</w:t>
      </w:r>
    </w:p>
    <w:p w:rsidR="00816970" w:rsidRPr="00577D1F" w:rsidRDefault="00816970" w:rsidP="00816970">
      <w:pPr>
        <w:rPr>
          <w:b/>
          <w:sz w:val="28"/>
          <w:szCs w:val="28"/>
        </w:rPr>
      </w:pPr>
    </w:p>
    <w:p w:rsidR="00816970" w:rsidRPr="00577D1F" w:rsidRDefault="00816970" w:rsidP="00816970">
      <w:pPr>
        <w:rPr>
          <w:sz w:val="28"/>
          <w:szCs w:val="28"/>
        </w:rPr>
      </w:pPr>
      <w:r w:rsidRPr="00577D1F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577D1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577D1F">
        <w:rPr>
          <w:sz w:val="28"/>
          <w:szCs w:val="28"/>
        </w:rPr>
        <w:t>.2023                                  с. Бельтирское                                           № 4</w:t>
      </w:r>
      <w:r>
        <w:rPr>
          <w:sz w:val="28"/>
          <w:szCs w:val="28"/>
        </w:rPr>
        <w:t>1</w:t>
      </w:r>
    </w:p>
    <w:p w:rsidR="00816970" w:rsidRPr="00577D1F" w:rsidRDefault="00816970" w:rsidP="00816970">
      <w:pPr>
        <w:rPr>
          <w:sz w:val="28"/>
          <w:szCs w:val="28"/>
        </w:rPr>
      </w:pPr>
    </w:p>
    <w:p w:rsidR="00816970" w:rsidRPr="00577D1F" w:rsidRDefault="00816970" w:rsidP="00816970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37"/>
      </w:tblGrid>
      <w:tr w:rsidR="00816970" w:rsidRPr="00577D1F" w:rsidTr="00A824C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16970" w:rsidRPr="00577D1F" w:rsidRDefault="00816970" w:rsidP="00A824C7">
            <w:pPr>
              <w:jc w:val="both"/>
              <w:rPr>
                <w:b/>
                <w:sz w:val="28"/>
                <w:szCs w:val="28"/>
              </w:rPr>
            </w:pPr>
            <w:r w:rsidRPr="009F5194">
              <w:rPr>
                <w:b/>
                <w:bCs/>
                <w:sz w:val="28"/>
                <w:szCs w:val="28"/>
              </w:rPr>
              <w:t>О внесении изменений и дополнений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lastRenderedPageBreak/>
              <w:t>постановление администрации Бельтирского сельсовета от 14.07.2023 №40 «Об утверждении</w:t>
            </w:r>
            <w:r w:rsidRPr="00577D1F">
              <w:rPr>
                <w:b/>
                <w:sz w:val="28"/>
                <w:szCs w:val="28"/>
              </w:rPr>
              <w:t xml:space="preserve"> муниципальной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77D1F">
              <w:rPr>
                <w:b/>
                <w:sz w:val="28"/>
                <w:szCs w:val="28"/>
              </w:rPr>
              <w:t>«Ликвидация несанкционированных свалок на территории муниципального</w:t>
            </w:r>
            <w:r>
              <w:rPr>
                <w:b/>
                <w:sz w:val="28"/>
                <w:szCs w:val="28"/>
              </w:rPr>
              <w:t xml:space="preserve"> образования Бельтирский сельсовет</w:t>
            </w:r>
            <w:r w:rsidRPr="00577D1F">
              <w:rPr>
                <w:b/>
                <w:sz w:val="28"/>
                <w:szCs w:val="28"/>
              </w:rPr>
              <w:t xml:space="preserve"> на 2023 год»</w:t>
            </w:r>
          </w:p>
        </w:tc>
      </w:tr>
    </w:tbl>
    <w:p w:rsidR="00816970" w:rsidRPr="001D5B63" w:rsidRDefault="00816970" w:rsidP="00816970">
      <w:pPr>
        <w:jc w:val="both"/>
        <w:rPr>
          <w:b/>
          <w:sz w:val="28"/>
          <w:szCs w:val="28"/>
        </w:rPr>
      </w:pPr>
    </w:p>
    <w:p w:rsidR="00816970" w:rsidRPr="001D5B63" w:rsidRDefault="00816970" w:rsidP="00816970">
      <w:pPr>
        <w:pStyle w:val="a4"/>
        <w:ind w:firstLine="360"/>
        <w:jc w:val="both"/>
        <w:rPr>
          <w:color w:val="auto"/>
          <w:sz w:val="28"/>
          <w:szCs w:val="28"/>
        </w:rPr>
      </w:pPr>
      <w:r w:rsidRPr="001D5B63">
        <w:rPr>
          <w:color w:val="auto"/>
          <w:sz w:val="28"/>
          <w:szCs w:val="28"/>
        </w:rPr>
        <w:t xml:space="preserve">     </w:t>
      </w:r>
      <w:r w:rsidRPr="001D5B63">
        <w:rPr>
          <w:rStyle w:val="1"/>
          <w:color w:val="auto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1D5B63">
        <w:rPr>
          <w:color w:val="auto"/>
          <w:sz w:val="28"/>
          <w:szCs w:val="28"/>
        </w:rPr>
        <w:t xml:space="preserve">, Уставом муниципального образования Бельтирский сельсовет от 08.01.2006 № 5, Администрация Бельтирского сельсовета постановляет: </w:t>
      </w:r>
    </w:p>
    <w:p w:rsidR="00816970" w:rsidRPr="001D5B63" w:rsidRDefault="00816970" w:rsidP="00816970">
      <w:pPr>
        <w:pStyle w:val="a4"/>
        <w:ind w:firstLine="360"/>
        <w:jc w:val="both"/>
        <w:rPr>
          <w:b/>
          <w:color w:val="auto"/>
          <w:sz w:val="28"/>
          <w:szCs w:val="28"/>
        </w:rPr>
      </w:pPr>
    </w:p>
    <w:p w:rsidR="00816970" w:rsidRDefault="00816970" w:rsidP="00816970">
      <w:pPr>
        <w:jc w:val="both"/>
        <w:rPr>
          <w:rFonts w:eastAsiaTheme="minorHAnsi"/>
          <w:sz w:val="28"/>
          <w:szCs w:val="28"/>
          <w:lang w:eastAsia="en-US"/>
        </w:rPr>
      </w:pPr>
      <w:r w:rsidRPr="001D5B63">
        <w:rPr>
          <w:rFonts w:eastAsiaTheme="minorHAnsi"/>
          <w:sz w:val="28"/>
          <w:szCs w:val="28"/>
          <w:lang w:eastAsia="en-US"/>
        </w:rPr>
        <w:t xml:space="preserve">          1. Внести в постановление администрации Бельтирского сельсовета от 14.07.2023 № 40 «Об утверждении муниципальной программы </w:t>
      </w:r>
      <w:r w:rsidRPr="001D5B63">
        <w:rPr>
          <w:bCs/>
          <w:sz w:val="28"/>
          <w:szCs w:val="28"/>
        </w:rPr>
        <w:t>«Ликвидация несанкционированных свалок на территории муниципального образования Бельтирский сельсовет на 2023 год»</w:t>
      </w:r>
      <w:r w:rsidRPr="001D5B63">
        <w:rPr>
          <w:rFonts w:eastAsiaTheme="minorHAnsi"/>
          <w:bCs/>
          <w:sz w:val="28"/>
          <w:szCs w:val="28"/>
          <w:lang w:eastAsia="en-US"/>
        </w:rPr>
        <w:t xml:space="preserve"> следующие </w:t>
      </w:r>
      <w:r w:rsidRPr="001D5B63">
        <w:rPr>
          <w:rFonts w:eastAsiaTheme="minorHAnsi"/>
          <w:sz w:val="28"/>
          <w:szCs w:val="28"/>
          <w:lang w:eastAsia="en-US"/>
        </w:rPr>
        <w:t>изменения и дополнения:</w:t>
      </w:r>
    </w:p>
    <w:p w:rsidR="00816970" w:rsidRPr="001D5B63" w:rsidRDefault="00816970" w:rsidP="00816970">
      <w:pPr>
        <w:jc w:val="both"/>
        <w:rPr>
          <w:rFonts w:eastAsiaTheme="minorHAnsi"/>
          <w:sz w:val="28"/>
          <w:szCs w:val="28"/>
          <w:lang w:eastAsia="en-US"/>
        </w:rPr>
      </w:pPr>
    </w:p>
    <w:p w:rsidR="00816970" w:rsidRDefault="00816970" w:rsidP="00816970">
      <w:pPr>
        <w:ind w:firstLine="851"/>
        <w:contextualSpacing/>
        <w:jc w:val="both"/>
        <w:rPr>
          <w:spacing w:val="-1"/>
          <w:sz w:val="28"/>
          <w:szCs w:val="28"/>
        </w:rPr>
      </w:pPr>
      <w:proofErr w:type="gramStart"/>
      <w:r w:rsidRPr="001D5B63">
        <w:rPr>
          <w:bCs/>
          <w:sz w:val="28"/>
          <w:szCs w:val="28"/>
        </w:rPr>
        <w:t>1) в графе содержания раздела  «</w:t>
      </w:r>
      <w:r w:rsidRPr="001D5B63">
        <w:rPr>
          <w:spacing w:val="-4"/>
          <w:sz w:val="28"/>
          <w:szCs w:val="28"/>
        </w:rPr>
        <w:t>Объем финансирования  из бюджета района программы, прогнозные объемы средств, привлекаемых из других источников» слова  «</w:t>
      </w:r>
      <w:r w:rsidRPr="001D5B63">
        <w:rPr>
          <w:sz w:val="28"/>
          <w:szCs w:val="28"/>
        </w:rPr>
        <w:t>Общий объем финансирования мероприятий программы составляет 6921 тыс. руб.* на 2023 год, в том числе</w:t>
      </w:r>
      <w:r w:rsidRPr="001D5B63">
        <w:rPr>
          <w:spacing w:val="-1"/>
          <w:sz w:val="28"/>
          <w:szCs w:val="28"/>
        </w:rPr>
        <w:t>:</w:t>
      </w:r>
      <w:r w:rsidRPr="001D5B63">
        <w:rPr>
          <w:sz w:val="28"/>
          <w:szCs w:val="28"/>
        </w:rPr>
        <w:t xml:space="preserve"> республиканский бюджет –6851,79 тыс. руб.; </w:t>
      </w:r>
      <w:r w:rsidRPr="001D5B63">
        <w:rPr>
          <w:spacing w:val="-1"/>
          <w:sz w:val="28"/>
          <w:szCs w:val="28"/>
        </w:rPr>
        <w:t>бюджет местный –69,21 тыс. руб.</w:t>
      </w:r>
      <w:r w:rsidRPr="001D5B63">
        <w:rPr>
          <w:spacing w:val="-4"/>
          <w:sz w:val="28"/>
          <w:szCs w:val="28"/>
        </w:rPr>
        <w:t>» заменить на слова «</w:t>
      </w:r>
      <w:r w:rsidRPr="001D5B63">
        <w:rPr>
          <w:sz w:val="28"/>
          <w:szCs w:val="28"/>
        </w:rPr>
        <w:t>Общий объем финансирования мероприятий программы составляет 6860,10 тыс. руб.* на 2023 год, в</w:t>
      </w:r>
      <w:proofErr w:type="gramEnd"/>
      <w:r w:rsidRPr="001D5B63">
        <w:rPr>
          <w:sz w:val="28"/>
          <w:szCs w:val="28"/>
        </w:rPr>
        <w:t xml:space="preserve"> </w:t>
      </w:r>
      <w:proofErr w:type="gramStart"/>
      <w:r w:rsidRPr="001D5B63">
        <w:rPr>
          <w:sz w:val="28"/>
          <w:szCs w:val="28"/>
        </w:rPr>
        <w:t>том числе</w:t>
      </w:r>
      <w:r w:rsidRPr="001D5B63">
        <w:rPr>
          <w:spacing w:val="-1"/>
          <w:sz w:val="28"/>
          <w:szCs w:val="28"/>
        </w:rPr>
        <w:t>:</w:t>
      </w:r>
      <w:r w:rsidRPr="001D5B63">
        <w:rPr>
          <w:sz w:val="28"/>
          <w:szCs w:val="28"/>
        </w:rPr>
        <w:t xml:space="preserve"> республиканский бюджет –6791,50 тыс. руб.; </w:t>
      </w:r>
      <w:r w:rsidRPr="001D5B63">
        <w:rPr>
          <w:spacing w:val="-1"/>
          <w:sz w:val="28"/>
          <w:szCs w:val="28"/>
        </w:rPr>
        <w:t>бюджет местный –68,60 тыс. руб.</w:t>
      </w:r>
      <w:r w:rsidRPr="001D5B63">
        <w:rPr>
          <w:sz w:val="28"/>
          <w:szCs w:val="28"/>
        </w:rPr>
        <w:t xml:space="preserve"> </w:t>
      </w:r>
      <w:r w:rsidRPr="001D5B63">
        <w:rPr>
          <w:spacing w:val="-1"/>
          <w:sz w:val="28"/>
          <w:szCs w:val="28"/>
        </w:rPr>
        <w:t>*- данные подлежат корректировке»;</w:t>
      </w:r>
      <w:proofErr w:type="gramEnd"/>
    </w:p>
    <w:p w:rsidR="00816970" w:rsidRDefault="00816970" w:rsidP="00816970">
      <w:pPr>
        <w:ind w:firstLine="851"/>
        <w:contextualSpacing/>
        <w:jc w:val="both"/>
        <w:rPr>
          <w:spacing w:val="-1"/>
          <w:sz w:val="28"/>
          <w:szCs w:val="28"/>
        </w:rPr>
      </w:pPr>
      <w:r w:rsidRPr="001D5B63">
        <w:rPr>
          <w:spacing w:val="-1"/>
          <w:sz w:val="28"/>
          <w:szCs w:val="28"/>
        </w:rPr>
        <w:t xml:space="preserve">2) </w:t>
      </w:r>
      <w:r w:rsidRPr="001D5B63">
        <w:rPr>
          <w:bCs/>
          <w:sz w:val="28"/>
          <w:szCs w:val="28"/>
        </w:rPr>
        <w:t>в графе содержания раздела  «</w:t>
      </w:r>
      <w:r w:rsidRPr="001D5B63">
        <w:rPr>
          <w:spacing w:val="-4"/>
          <w:sz w:val="28"/>
          <w:szCs w:val="28"/>
        </w:rPr>
        <w:t xml:space="preserve">Ожидаемые конечные результаты реализации программы» цифры «6921» </w:t>
      </w:r>
      <w:proofErr w:type="gramStart"/>
      <w:r w:rsidRPr="001D5B63">
        <w:rPr>
          <w:spacing w:val="-4"/>
          <w:sz w:val="28"/>
          <w:szCs w:val="28"/>
        </w:rPr>
        <w:t>заменить на цифры</w:t>
      </w:r>
      <w:proofErr w:type="gramEnd"/>
      <w:r w:rsidRPr="001D5B63">
        <w:rPr>
          <w:spacing w:val="-4"/>
          <w:sz w:val="28"/>
          <w:szCs w:val="28"/>
        </w:rPr>
        <w:t xml:space="preserve"> «6860,10»;</w:t>
      </w:r>
    </w:p>
    <w:p w:rsidR="00816970" w:rsidRPr="001D5B63" w:rsidRDefault="00816970" w:rsidP="00816970">
      <w:pPr>
        <w:ind w:firstLine="851"/>
        <w:contextualSpacing/>
        <w:jc w:val="both"/>
        <w:rPr>
          <w:spacing w:val="-1"/>
          <w:sz w:val="28"/>
          <w:szCs w:val="28"/>
        </w:rPr>
      </w:pPr>
      <w:r w:rsidRPr="001D5B63">
        <w:rPr>
          <w:spacing w:val="-4"/>
          <w:sz w:val="28"/>
          <w:szCs w:val="28"/>
        </w:rPr>
        <w:t xml:space="preserve">3) </w:t>
      </w:r>
      <w:r w:rsidRPr="001D5B63">
        <w:rPr>
          <w:bCs/>
          <w:sz w:val="28"/>
          <w:szCs w:val="28"/>
        </w:rPr>
        <w:t>таблицу  раздела 5 «Информация о финансовом обеспечении программы» изложить в новой редакции:</w:t>
      </w:r>
    </w:p>
    <w:p w:rsidR="00816970" w:rsidRPr="001D5B63" w:rsidRDefault="00816970" w:rsidP="00816970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95"/>
        <w:gridCol w:w="4253"/>
        <w:gridCol w:w="1984"/>
      </w:tblGrid>
      <w:tr w:rsidR="00816970" w:rsidRPr="001D5B63" w:rsidTr="00A824C7">
        <w:tc>
          <w:tcPr>
            <w:tcW w:w="3595" w:type="dxa"/>
            <w:vMerge w:val="restart"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Потребность в финансовых ресурсах, тыс. руб.</w:t>
            </w:r>
          </w:p>
        </w:tc>
      </w:tr>
      <w:tr w:rsidR="00816970" w:rsidRPr="001D5B63" w:rsidTr="00A824C7">
        <w:trPr>
          <w:trHeight w:val="848"/>
        </w:trPr>
        <w:tc>
          <w:tcPr>
            <w:tcW w:w="3595" w:type="dxa"/>
            <w:vMerge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</w:p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2023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</w:p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</w:p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</w:p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Всего, в т.ч.:</w:t>
            </w:r>
          </w:p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6860,10</w:t>
            </w:r>
          </w:p>
        </w:tc>
      </w:tr>
      <w:tr w:rsidR="00816970" w:rsidRPr="001D5B63" w:rsidTr="00A824C7">
        <w:tc>
          <w:tcPr>
            <w:tcW w:w="3595" w:type="dxa"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4253" w:type="dxa"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6791,50</w:t>
            </w:r>
          </w:p>
        </w:tc>
        <w:tc>
          <w:tcPr>
            <w:tcW w:w="1984" w:type="dxa"/>
            <w:vMerge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</w:p>
        </w:tc>
      </w:tr>
      <w:tr w:rsidR="00816970" w:rsidRPr="001D5B63" w:rsidTr="00A824C7">
        <w:tc>
          <w:tcPr>
            <w:tcW w:w="3595" w:type="dxa"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253" w:type="dxa"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  <w:r w:rsidRPr="001D5B63">
              <w:rPr>
                <w:sz w:val="28"/>
                <w:szCs w:val="28"/>
              </w:rPr>
              <w:t>68,60</w:t>
            </w:r>
          </w:p>
        </w:tc>
        <w:tc>
          <w:tcPr>
            <w:tcW w:w="1984" w:type="dxa"/>
            <w:vMerge/>
            <w:shd w:val="clear" w:color="auto" w:fill="auto"/>
          </w:tcPr>
          <w:p w:rsidR="00816970" w:rsidRPr="001D5B63" w:rsidRDefault="00816970" w:rsidP="00A824C7">
            <w:pPr>
              <w:jc w:val="both"/>
              <w:rPr>
                <w:sz w:val="28"/>
                <w:szCs w:val="28"/>
              </w:rPr>
            </w:pPr>
          </w:p>
        </w:tc>
      </w:tr>
    </w:tbl>
    <w:p w:rsidR="00816970" w:rsidRPr="001D5B63" w:rsidRDefault="00816970" w:rsidP="00816970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1D5B63">
        <w:rPr>
          <w:bCs/>
          <w:sz w:val="28"/>
          <w:szCs w:val="28"/>
        </w:rPr>
        <w:t xml:space="preserve">4) приложение №1 к </w:t>
      </w:r>
      <w:r w:rsidRPr="001D5B63">
        <w:rPr>
          <w:rFonts w:eastAsiaTheme="minorHAnsi"/>
          <w:sz w:val="28"/>
          <w:szCs w:val="28"/>
          <w:lang w:eastAsia="en-US"/>
        </w:rPr>
        <w:t xml:space="preserve">муниципальной программе </w:t>
      </w:r>
      <w:r w:rsidRPr="001D5B63">
        <w:rPr>
          <w:bCs/>
          <w:sz w:val="28"/>
          <w:szCs w:val="28"/>
        </w:rPr>
        <w:t>«Ликвидация несанкционированных свалок на территории муниципального образования Бельтирский сельсовет на 2023 год»</w:t>
      </w:r>
      <w:r w:rsidRPr="001D5B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D5B63">
        <w:rPr>
          <w:bCs/>
          <w:sz w:val="28"/>
          <w:szCs w:val="28"/>
        </w:rPr>
        <w:t xml:space="preserve"> изложить в новой редакции согласно приложению.</w:t>
      </w:r>
    </w:p>
    <w:p w:rsidR="00816970" w:rsidRPr="001D5B63" w:rsidRDefault="00816970" w:rsidP="008169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D5B63">
        <w:rPr>
          <w:rFonts w:eastAsiaTheme="minorHAnsi"/>
          <w:sz w:val="28"/>
          <w:szCs w:val="28"/>
          <w:lang w:eastAsia="en-US"/>
        </w:rPr>
        <w:lastRenderedPageBreak/>
        <w:t xml:space="preserve">          2. </w:t>
      </w:r>
      <w:proofErr w:type="gramStart"/>
      <w:r w:rsidRPr="001D5B63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1D5B63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Бельтирского сельсовета в </w:t>
      </w:r>
      <w:proofErr w:type="spellStart"/>
      <w:r w:rsidRPr="001D5B63">
        <w:rPr>
          <w:rFonts w:eastAsiaTheme="minorHAnsi"/>
          <w:sz w:val="28"/>
          <w:szCs w:val="28"/>
          <w:lang w:eastAsia="en-US"/>
        </w:rPr>
        <w:t>информационно</w:t>
      </w:r>
      <w:r w:rsidRPr="001D5B63">
        <w:rPr>
          <w:rFonts w:eastAsiaTheme="minorHAnsi"/>
          <w:sz w:val="28"/>
          <w:szCs w:val="28"/>
          <w:lang w:eastAsia="en-US"/>
        </w:rPr>
        <w:softHyphen/>
        <w:t>телекоммуникационной</w:t>
      </w:r>
      <w:proofErr w:type="spellEnd"/>
      <w:r w:rsidRPr="001D5B63">
        <w:rPr>
          <w:rFonts w:eastAsiaTheme="minorHAnsi"/>
          <w:sz w:val="28"/>
          <w:szCs w:val="28"/>
          <w:lang w:eastAsia="en-US"/>
        </w:rPr>
        <w:t xml:space="preserve"> сети «Интернет».</w:t>
      </w:r>
    </w:p>
    <w:p w:rsidR="00816970" w:rsidRPr="001D5B63" w:rsidRDefault="00816970" w:rsidP="008169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970" w:rsidRPr="001D5B63" w:rsidRDefault="00816970" w:rsidP="00816970">
      <w:pPr>
        <w:jc w:val="both"/>
        <w:rPr>
          <w:sz w:val="28"/>
          <w:szCs w:val="28"/>
        </w:rPr>
      </w:pPr>
      <w:r w:rsidRPr="001D5B63">
        <w:rPr>
          <w:sz w:val="28"/>
          <w:szCs w:val="28"/>
        </w:rPr>
        <w:t xml:space="preserve">         </w:t>
      </w:r>
    </w:p>
    <w:p w:rsidR="00816970" w:rsidRPr="001D5B63" w:rsidRDefault="00816970" w:rsidP="00816970">
      <w:pPr>
        <w:jc w:val="both"/>
        <w:rPr>
          <w:sz w:val="28"/>
          <w:szCs w:val="28"/>
        </w:rPr>
      </w:pPr>
      <w:r w:rsidRPr="001D5B63">
        <w:rPr>
          <w:sz w:val="28"/>
          <w:szCs w:val="28"/>
        </w:rPr>
        <w:t xml:space="preserve">И.о. главы Бельтирского сельсовета                                               </w:t>
      </w:r>
      <w:r>
        <w:rPr>
          <w:sz w:val="28"/>
          <w:szCs w:val="28"/>
        </w:rPr>
        <w:t xml:space="preserve">  </w:t>
      </w:r>
      <w:r w:rsidRPr="001D5B63">
        <w:rPr>
          <w:sz w:val="28"/>
          <w:szCs w:val="28"/>
        </w:rPr>
        <w:t>Н.Н. Сысоева</w:t>
      </w:r>
    </w:p>
    <w:p w:rsidR="00816970" w:rsidRDefault="00816970" w:rsidP="00816970">
      <w:pPr>
        <w:spacing w:after="200" w:line="276" w:lineRule="auto"/>
        <w:jc w:val="both"/>
        <w:rPr>
          <w:sz w:val="28"/>
          <w:szCs w:val="28"/>
        </w:rPr>
        <w:sectPr w:rsidR="00816970" w:rsidSect="008169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6970" w:rsidRPr="001D5B63" w:rsidRDefault="00816970" w:rsidP="00816970">
      <w:pPr>
        <w:spacing w:after="200" w:line="276" w:lineRule="auto"/>
        <w:jc w:val="both"/>
        <w:rPr>
          <w:sz w:val="28"/>
          <w:szCs w:val="28"/>
        </w:rPr>
      </w:pPr>
    </w:p>
    <w:p w:rsidR="00AF1405" w:rsidRDefault="00AF1405" w:rsidP="00AF1405">
      <w:pPr>
        <w:spacing w:after="200" w:line="276" w:lineRule="auto"/>
        <w:rPr>
          <w:sz w:val="28"/>
          <w:szCs w:val="28"/>
        </w:rPr>
      </w:pPr>
    </w:p>
    <w:p w:rsidR="003D2846" w:rsidRDefault="003D2846"/>
    <w:sectPr w:rsidR="003D2846" w:rsidSect="002725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C0CE4"/>
    <w:multiLevelType w:val="hybridMultilevel"/>
    <w:tmpl w:val="3510307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0A"/>
    <w:rsid w:val="000222AD"/>
    <w:rsid w:val="0027250A"/>
    <w:rsid w:val="0036049C"/>
    <w:rsid w:val="003D2846"/>
    <w:rsid w:val="00816970"/>
    <w:rsid w:val="00AF1405"/>
    <w:rsid w:val="00F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250A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AF1405"/>
    <w:rPr>
      <w:rFonts w:ascii="Times New Roman" w:hAnsi="Times New Roman" w:cs="Times New Roman"/>
      <w:color w:val="59595A"/>
    </w:rPr>
  </w:style>
  <w:style w:type="paragraph" w:styleId="a4">
    <w:name w:val="Body Text"/>
    <w:basedOn w:val="a"/>
    <w:link w:val="1"/>
    <w:uiPriority w:val="99"/>
    <w:rsid w:val="00AF1405"/>
    <w:pPr>
      <w:ind w:firstLine="400"/>
    </w:pPr>
    <w:rPr>
      <w:rFonts w:eastAsiaTheme="minorHAnsi"/>
      <w:color w:val="59595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AF14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F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2023-08-09T02:29:00Z</dcterms:created>
  <dcterms:modified xsi:type="dcterms:W3CDTF">2024-01-24T05:02:00Z</dcterms:modified>
</cp:coreProperties>
</file>