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B" w:rsidRPr="002526C3" w:rsidRDefault="0010043B" w:rsidP="00A8775C">
      <w:pPr>
        <w:jc w:val="center"/>
        <w:rPr>
          <w:rFonts w:eastAsia="Times New Roman"/>
          <w:sz w:val="24"/>
          <w:szCs w:val="24"/>
        </w:rPr>
      </w:pPr>
    </w:p>
    <w:p w:rsidR="0010043B" w:rsidRPr="002526C3" w:rsidRDefault="0010043B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РОССИЙСКАЯ ФЕДЕРАЦИЯ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РЕСПУБЛИКА ХАКАСИЯ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АСКИЗСКИЙ РАЙОН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АДМИНИСТРАЦИЯ  БЕЛЬТИРСКОГО СЕЛЬСОВЕТА</w:t>
      </w: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  <w:r w:rsidRPr="002526C3">
        <w:rPr>
          <w:rFonts w:eastAsia="Times New Roman" w:cs="Arial"/>
          <w:bCs/>
          <w:sz w:val="24"/>
          <w:szCs w:val="24"/>
          <w:lang w:eastAsia="en-US"/>
        </w:rPr>
        <w:t>ПОСТАНОВЛЕНИЕ</w:t>
      </w: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4"/>
          <w:szCs w:val="24"/>
          <w:u w:val="single"/>
          <w:lang w:eastAsia="en-US"/>
        </w:rPr>
      </w:pP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 xml:space="preserve">от </w:t>
      </w:r>
      <w:r w:rsidR="008C1603">
        <w:rPr>
          <w:rFonts w:eastAsia="Times New Roman" w:cs="Arial"/>
          <w:bCs/>
          <w:sz w:val="24"/>
          <w:szCs w:val="24"/>
          <w:u w:val="single"/>
          <w:lang w:eastAsia="en-US"/>
        </w:rPr>
        <w:t>23.08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>.201</w:t>
      </w:r>
      <w:r w:rsidR="00F02AFE">
        <w:rPr>
          <w:rFonts w:eastAsia="Times New Roman" w:cs="Arial"/>
          <w:bCs/>
          <w:sz w:val="24"/>
          <w:szCs w:val="24"/>
          <w:u w:val="single"/>
          <w:lang w:eastAsia="en-US"/>
        </w:rPr>
        <w:t>7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 xml:space="preserve"> </w:t>
      </w: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г.           </w:t>
      </w:r>
      <w:r w:rsidR="00400C8F"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</w:t>
      </w: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                </w:t>
      </w:r>
      <w:proofErr w:type="spellStart"/>
      <w:r w:rsidRPr="002526C3">
        <w:rPr>
          <w:rFonts w:eastAsia="Times New Roman" w:cs="Arial"/>
          <w:bCs/>
          <w:sz w:val="24"/>
          <w:szCs w:val="24"/>
          <w:lang w:eastAsia="en-US"/>
        </w:rPr>
        <w:t>с</w:t>
      </w:r>
      <w:proofErr w:type="gramStart"/>
      <w:r w:rsidRPr="002526C3">
        <w:rPr>
          <w:rFonts w:eastAsia="Times New Roman" w:cs="Arial"/>
          <w:bCs/>
          <w:sz w:val="24"/>
          <w:szCs w:val="24"/>
          <w:lang w:eastAsia="en-US"/>
        </w:rPr>
        <w:t>.Б</w:t>
      </w:r>
      <w:proofErr w:type="gramEnd"/>
      <w:r w:rsidRPr="002526C3">
        <w:rPr>
          <w:rFonts w:eastAsia="Times New Roman" w:cs="Arial"/>
          <w:bCs/>
          <w:sz w:val="24"/>
          <w:szCs w:val="24"/>
          <w:lang w:eastAsia="en-US"/>
        </w:rPr>
        <w:t>ельтирское</w:t>
      </w:r>
      <w:proofErr w:type="spellEnd"/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                                  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>№</w:t>
      </w:r>
      <w:r w:rsidR="00477EA9">
        <w:rPr>
          <w:rFonts w:eastAsia="Times New Roman" w:cs="Arial"/>
          <w:bCs/>
          <w:sz w:val="24"/>
          <w:szCs w:val="24"/>
          <w:u w:val="single"/>
          <w:lang w:eastAsia="en-US"/>
        </w:rPr>
        <w:t xml:space="preserve"> 47</w:t>
      </w:r>
      <w:r w:rsidR="008C1603">
        <w:rPr>
          <w:rFonts w:eastAsia="Times New Roman" w:cs="Arial"/>
          <w:bCs/>
          <w:sz w:val="24"/>
          <w:szCs w:val="24"/>
          <w:u w:val="single"/>
          <w:lang w:eastAsia="en-US"/>
        </w:rPr>
        <w:t>_</w:t>
      </w:r>
    </w:p>
    <w:p w:rsidR="003C398F" w:rsidRPr="002526C3" w:rsidRDefault="003C398F" w:rsidP="0010043B">
      <w:pPr>
        <w:spacing w:line="276" w:lineRule="auto"/>
        <w:jc w:val="both"/>
        <w:rPr>
          <w:sz w:val="24"/>
          <w:szCs w:val="24"/>
        </w:rPr>
      </w:pPr>
    </w:p>
    <w:p w:rsidR="00400C8F" w:rsidRPr="002526C3" w:rsidRDefault="003C398F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О</w:t>
      </w:r>
      <w:r w:rsidR="008C1603">
        <w:rPr>
          <w:b/>
          <w:sz w:val="24"/>
          <w:szCs w:val="24"/>
        </w:rPr>
        <w:t xml:space="preserve"> внесении изменений в </w:t>
      </w:r>
      <w:r w:rsidR="00357CF0" w:rsidRPr="002526C3">
        <w:rPr>
          <w:b/>
          <w:sz w:val="24"/>
          <w:szCs w:val="24"/>
        </w:rPr>
        <w:t>М</w:t>
      </w:r>
      <w:r w:rsidR="000C1E4D" w:rsidRPr="002526C3">
        <w:rPr>
          <w:b/>
          <w:sz w:val="24"/>
          <w:szCs w:val="24"/>
        </w:rPr>
        <w:t>етодик</w:t>
      </w:r>
      <w:r w:rsidR="008C1603">
        <w:rPr>
          <w:b/>
          <w:sz w:val="24"/>
          <w:szCs w:val="24"/>
        </w:rPr>
        <w:t>у</w:t>
      </w:r>
      <w:r w:rsidR="000C1E4D" w:rsidRPr="002526C3">
        <w:rPr>
          <w:b/>
          <w:sz w:val="24"/>
          <w:szCs w:val="24"/>
        </w:rPr>
        <w:t xml:space="preserve"> </w:t>
      </w:r>
      <w:r w:rsidR="000E0343" w:rsidRPr="002526C3">
        <w:rPr>
          <w:b/>
          <w:sz w:val="24"/>
          <w:szCs w:val="24"/>
        </w:rPr>
        <w:t>п</w:t>
      </w:r>
      <w:r w:rsidR="00475381" w:rsidRPr="002526C3">
        <w:rPr>
          <w:b/>
          <w:sz w:val="24"/>
          <w:szCs w:val="24"/>
        </w:rPr>
        <w:t>рогнозир</w:t>
      </w:r>
      <w:r w:rsidR="000C1E4D" w:rsidRPr="002526C3">
        <w:rPr>
          <w:b/>
          <w:sz w:val="24"/>
          <w:szCs w:val="24"/>
        </w:rPr>
        <w:t>ования</w:t>
      </w:r>
    </w:p>
    <w:p w:rsidR="00A8775C" w:rsidRPr="002526C3" w:rsidRDefault="00581F08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поступления </w:t>
      </w:r>
      <w:r w:rsidR="000C1E4D" w:rsidRPr="002526C3">
        <w:rPr>
          <w:b/>
          <w:sz w:val="24"/>
          <w:szCs w:val="24"/>
        </w:rPr>
        <w:t xml:space="preserve">доходов  </w:t>
      </w:r>
      <w:r w:rsidR="002C04B8" w:rsidRPr="002526C3">
        <w:rPr>
          <w:b/>
          <w:sz w:val="24"/>
          <w:szCs w:val="24"/>
        </w:rPr>
        <w:t xml:space="preserve">в бюджет </w:t>
      </w:r>
      <w:r w:rsidR="00F02A20" w:rsidRPr="002526C3">
        <w:rPr>
          <w:b/>
          <w:sz w:val="24"/>
          <w:szCs w:val="24"/>
        </w:rPr>
        <w:t xml:space="preserve">муниципального 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образования </w:t>
      </w:r>
      <w:proofErr w:type="spellStart"/>
      <w:r w:rsidR="00A8775C" w:rsidRPr="002526C3">
        <w:rPr>
          <w:b/>
          <w:sz w:val="24"/>
          <w:szCs w:val="24"/>
        </w:rPr>
        <w:t>Бельтирского</w:t>
      </w:r>
      <w:proofErr w:type="spellEnd"/>
      <w:r w:rsidR="00A8775C" w:rsidRPr="002526C3">
        <w:rPr>
          <w:b/>
          <w:sz w:val="24"/>
          <w:szCs w:val="24"/>
        </w:rPr>
        <w:t xml:space="preserve"> сельсовета</w:t>
      </w:r>
      <w:r w:rsidR="00400C8F" w:rsidRPr="002526C3">
        <w:rPr>
          <w:b/>
          <w:sz w:val="24"/>
          <w:szCs w:val="24"/>
        </w:rPr>
        <w:t xml:space="preserve"> </w:t>
      </w:r>
      <w:proofErr w:type="gramStart"/>
      <w:r w:rsidRPr="002526C3">
        <w:rPr>
          <w:b/>
          <w:sz w:val="24"/>
          <w:szCs w:val="24"/>
        </w:rPr>
        <w:t>на</w:t>
      </w:r>
      <w:proofErr w:type="gramEnd"/>
      <w:r w:rsidRPr="002526C3">
        <w:rPr>
          <w:b/>
          <w:sz w:val="24"/>
          <w:szCs w:val="24"/>
        </w:rPr>
        <w:t xml:space="preserve"> 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очередной </w:t>
      </w:r>
      <w:r w:rsidR="00A8775C" w:rsidRPr="002526C3">
        <w:rPr>
          <w:b/>
          <w:sz w:val="24"/>
          <w:szCs w:val="24"/>
        </w:rPr>
        <w:t>финансовый год</w:t>
      </w:r>
      <w:r w:rsidR="000E0343" w:rsidRPr="002526C3">
        <w:rPr>
          <w:b/>
          <w:sz w:val="24"/>
          <w:szCs w:val="24"/>
        </w:rPr>
        <w:t xml:space="preserve"> и на плановый период</w:t>
      </w:r>
      <w:r w:rsidR="00400C8F" w:rsidRPr="002526C3">
        <w:rPr>
          <w:b/>
          <w:sz w:val="24"/>
          <w:szCs w:val="24"/>
        </w:rPr>
        <w:t>,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в </w:t>
      </w:r>
      <w:proofErr w:type="gramStart"/>
      <w:r w:rsidRPr="002526C3">
        <w:rPr>
          <w:b/>
          <w:sz w:val="24"/>
          <w:szCs w:val="24"/>
        </w:rPr>
        <w:t>отношении</w:t>
      </w:r>
      <w:proofErr w:type="gramEnd"/>
      <w:r w:rsidRPr="002526C3">
        <w:rPr>
          <w:b/>
          <w:sz w:val="24"/>
          <w:szCs w:val="24"/>
        </w:rPr>
        <w:t xml:space="preserve"> которых Администрация </w:t>
      </w:r>
      <w:proofErr w:type="spellStart"/>
      <w:r w:rsidR="00A8775C" w:rsidRPr="002526C3">
        <w:rPr>
          <w:b/>
          <w:sz w:val="24"/>
          <w:szCs w:val="24"/>
        </w:rPr>
        <w:t>Бельтирского</w:t>
      </w:r>
      <w:proofErr w:type="spellEnd"/>
      <w:r w:rsidR="00A8775C" w:rsidRPr="002526C3">
        <w:rPr>
          <w:b/>
          <w:sz w:val="24"/>
          <w:szCs w:val="24"/>
        </w:rPr>
        <w:t xml:space="preserve"> </w:t>
      </w:r>
    </w:p>
    <w:p w:rsidR="00400C8F" w:rsidRPr="002526C3" w:rsidRDefault="00A8775C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сельсовета </w:t>
      </w:r>
      <w:r w:rsidR="00F02A20" w:rsidRPr="002526C3">
        <w:rPr>
          <w:b/>
          <w:sz w:val="24"/>
          <w:szCs w:val="24"/>
        </w:rPr>
        <w:t>наделен</w:t>
      </w:r>
      <w:r w:rsidR="00F02AFE">
        <w:rPr>
          <w:b/>
          <w:sz w:val="24"/>
          <w:szCs w:val="24"/>
        </w:rPr>
        <w:t>о</w:t>
      </w:r>
      <w:r w:rsidR="00F02A20" w:rsidRPr="002526C3">
        <w:rPr>
          <w:b/>
          <w:sz w:val="24"/>
          <w:szCs w:val="24"/>
        </w:rPr>
        <w:t xml:space="preserve"> полномочиями главного </w:t>
      </w:r>
    </w:p>
    <w:p w:rsidR="00F02A20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администратора</w:t>
      </w:r>
      <w:r w:rsidR="00400C8F" w:rsidRPr="002526C3">
        <w:rPr>
          <w:b/>
          <w:sz w:val="24"/>
          <w:szCs w:val="24"/>
        </w:rPr>
        <w:t xml:space="preserve"> </w:t>
      </w:r>
      <w:r w:rsidRPr="002526C3">
        <w:rPr>
          <w:b/>
          <w:sz w:val="24"/>
          <w:szCs w:val="24"/>
        </w:rPr>
        <w:t>доходов бюджета</w:t>
      </w:r>
      <w:r w:rsidR="008C1603">
        <w:rPr>
          <w:b/>
          <w:sz w:val="24"/>
          <w:szCs w:val="24"/>
        </w:rPr>
        <w:t xml:space="preserve"> № 33 от 08.06.2017г.</w:t>
      </w:r>
    </w:p>
    <w:p w:rsidR="003C398F" w:rsidRPr="002526C3" w:rsidRDefault="003C398F" w:rsidP="0010043B">
      <w:pPr>
        <w:spacing w:line="276" w:lineRule="auto"/>
        <w:rPr>
          <w:sz w:val="24"/>
          <w:szCs w:val="24"/>
        </w:rPr>
      </w:pPr>
    </w:p>
    <w:p w:rsidR="00F02AFE" w:rsidRDefault="00F02AFE" w:rsidP="00F02AFE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E1DD1">
        <w:rPr>
          <w:sz w:val="26"/>
          <w:szCs w:val="26"/>
        </w:rPr>
        <w:t xml:space="preserve"> соответствии с пунктом 1 статьи 160.1 Бюджетного кодекса Российской Федерации, постановлением </w:t>
      </w:r>
      <w:r>
        <w:rPr>
          <w:sz w:val="26"/>
          <w:szCs w:val="26"/>
        </w:rPr>
        <w:t xml:space="preserve">Правительства Российской Федерации от 11.04.2017 № 436 «О внесении изменений в постановление </w:t>
      </w:r>
      <w:r w:rsidRPr="003E1DD1">
        <w:rPr>
          <w:sz w:val="26"/>
          <w:szCs w:val="26"/>
        </w:rPr>
        <w:t>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 w:val="26"/>
          <w:szCs w:val="26"/>
        </w:rPr>
        <w:t>»</w:t>
      </w:r>
      <w:r w:rsidRPr="003E1DD1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достоверного прогнозирования поступления</w:t>
      </w:r>
      <w:r w:rsidRPr="00451CE6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>в бюджет</w:t>
      </w:r>
      <w:r w:rsidRPr="00451CE6"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сельсовета, </w:t>
      </w:r>
      <w:r w:rsidRPr="00451CE6">
        <w:rPr>
          <w:b/>
          <w:sz w:val="26"/>
          <w:szCs w:val="26"/>
        </w:rPr>
        <w:t>приказываю:</w:t>
      </w:r>
      <w:proofErr w:type="gramEnd"/>
    </w:p>
    <w:p w:rsidR="00F02AFE" w:rsidRDefault="00F02AFE" w:rsidP="008C1603">
      <w:pPr>
        <w:ind w:firstLine="709"/>
        <w:jc w:val="both"/>
        <w:rPr>
          <w:sz w:val="26"/>
          <w:szCs w:val="26"/>
        </w:rPr>
      </w:pPr>
      <w:r w:rsidRPr="00451CE6">
        <w:rPr>
          <w:sz w:val="26"/>
          <w:szCs w:val="26"/>
        </w:rPr>
        <w:t>1.</w:t>
      </w:r>
      <w:r w:rsidRPr="00451CE6">
        <w:rPr>
          <w:sz w:val="26"/>
          <w:szCs w:val="26"/>
        </w:rPr>
        <w:tab/>
      </w:r>
      <w:r w:rsidR="008C1603">
        <w:rPr>
          <w:sz w:val="26"/>
          <w:szCs w:val="26"/>
        </w:rPr>
        <w:t>Внести изменения в утвержденную</w:t>
      </w:r>
      <w:r>
        <w:rPr>
          <w:sz w:val="26"/>
          <w:szCs w:val="26"/>
        </w:rPr>
        <w:t xml:space="preserve"> </w:t>
      </w:r>
      <w:r w:rsidR="00521D95">
        <w:rPr>
          <w:sz w:val="26"/>
          <w:szCs w:val="26"/>
        </w:rPr>
        <w:t xml:space="preserve">Постановлением № 33 от 08.06.2017 года </w:t>
      </w:r>
      <w:r w:rsidR="00B626F5">
        <w:rPr>
          <w:sz w:val="26"/>
          <w:szCs w:val="26"/>
        </w:rPr>
        <w:t xml:space="preserve"> «</w:t>
      </w:r>
      <w:r>
        <w:rPr>
          <w:sz w:val="26"/>
          <w:szCs w:val="26"/>
        </w:rPr>
        <w:t>М</w:t>
      </w:r>
      <w:r w:rsidRPr="00451CE6">
        <w:rPr>
          <w:sz w:val="26"/>
          <w:szCs w:val="26"/>
        </w:rPr>
        <w:t xml:space="preserve">етодику </w:t>
      </w:r>
      <w:r>
        <w:rPr>
          <w:sz w:val="26"/>
          <w:szCs w:val="26"/>
        </w:rPr>
        <w:t>прогнозирования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поступления </w:t>
      </w:r>
      <w:r w:rsidRPr="00451CE6">
        <w:rPr>
          <w:sz w:val="26"/>
          <w:szCs w:val="26"/>
        </w:rPr>
        <w:t xml:space="preserve">доходов в бюджет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на очередной финансовый год и на плановый период, </w:t>
      </w:r>
      <w:r w:rsidRPr="00A56398">
        <w:rPr>
          <w:sz w:val="26"/>
          <w:szCs w:val="26"/>
        </w:rPr>
        <w:t xml:space="preserve">в отношении которых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</w:t>
      </w:r>
      <w:r w:rsidRPr="00A56398">
        <w:rPr>
          <w:sz w:val="26"/>
          <w:szCs w:val="26"/>
        </w:rPr>
        <w:t xml:space="preserve"> наделено полномочиями главного администратора доходов бюджета</w:t>
      </w:r>
      <w:r w:rsidR="00B626F5">
        <w:rPr>
          <w:sz w:val="26"/>
          <w:szCs w:val="26"/>
        </w:rPr>
        <w:t xml:space="preserve">» </w:t>
      </w:r>
      <w:r w:rsidR="008C1603">
        <w:rPr>
          <w:sz w:val="26"/>
          <w:szCs w:val="26"/>
        </w:rPr>
        <w:t xml:space="preserve"> изложи</w:t>
      </w:r>
      <w:r w:rsidR="00B626F5">
        <w:rPr>
          <w:sz w:val="26"/>
          <w:szCs w:val="26"/>
        </w:rPr>
        <w:t xml:space="preserve">в ее в </w:t>
      </w:r>
      <w:r w:rsidR="008C1603">
        <w:rPr>
          <w:sz w:val="26"/>
          <w:szCs w:val="26"/>
        </w:rPr>
        <w:t>новой редакции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1CE6">
        <w:rPr>
          <w:sz w:val="26"/>
          <w:szCs w:val="26"/>
        </w:rPr>
        <w:t>.</w:t>
      </w:r>
      <w:r w:rsidRPr="00451CE6">
        <w:rPr>
          <w:sz w:val="26"/>
          <w:szCs w:val="26"/>
        </w:rPr>
        <w:tab/>
      </w:r>
      <w:proofErr w:type="gramStart"/>
      <w:r w:rsidRPr="00451CE6">
        <w:rPr>
          <w:sz w:val="26"/>
          <w:szCs w:val="26"/>
        </w:rPr>
        <w:t>Контроль за</w:t>
      </w:r>
      <w:proofErr w:type="gramEnd"/>
      <w:r w:rsidRPr="00451CE6">
        <w:rPr>
          <w:sz w:val="26"/>
          <w:szCs w:val="26"/>
        </w:rPr>
        <w:t xml:space="preserve"> применением </w:t>
      </w:r>
      <w:r>
        <w:rPr>
          <w:sz w:val="26"/>
          <w:szCs w:val="26"/>
        </w:rPr>
        <w:t>М</w:t>
      </w:r>
      <w:r w:rsidRPr="00451CE6">
        <w:rPr>
          <w:sz w:val="26"/>
          <w:szCs w:val="26"/>
        </w:rPr>
        <w:t xml:space="preserve">етодики </w:t>
      </w:r>
      <w:r>
        <w:rPr>
          <w:sz w:val="26"/>
          <w:szCs w:val="26"/>
        </w:rPr>
        <w:t>прогнозирования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поступлений </w:t>
      </w:r>
      <w:r w:rsidRPr="00451CE6">
        <w:rPr>
          <w:sz w:val="26"/>
          <w:szCs w:val="26"/>
        </w:rPr>
        <w:t xml:space="preserve">доходов в бюджет муниципального образования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</w:t>
      </w:r>
      <w:r w:rsidRPr="00451CE6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3E1DD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</w:t>
      </w:r>
      <w:r w:rsidR="008C1603">
        <w:rPr>
          <w:sz w:val="26"/>
          <w:szCs w:val="26"/>
        </w:rPr>
        <w:t>ее постановление</w:t>
      </w:r>
      <w:r>
        <w:rPr>
          <w:sz w:val="26"/>
          <w:szCs w:val="26"/>
        </w:rPr>
        <w:t xml:space="preserve"> на официальном сайте Администрации </w:t>
      </w:r>
      <w:proofErr w:type="spellStart"/>
      <w:r>
        <w:rPr>
          <w:sz w:val="26"/>
          <w:szCs w:val="26"/>
        </w:rPr>
        <w:t>Бельтирского</w:t>
      </w:r>
      <w:proofErr w:type="spellEnd"/>
      <w:r>
        <w:rPr>
          <w:sz w:val="26"/>
          <w:szCs w:val="26"/>
        </w:rPr>
        <w:t xml:space="preserve"> сельсовета в разделе бюджет.</w:t>
      </w:r>
    </w:p>
    <w:p w:rsidR="00F02AFE" w:rsidRPr="003E1DD1" w:rsidRDefault="00F02AFE" w:rsidP="00F02A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 вступает в силу со дня его подписания.</w:t>
      </w:r>
    </w:p>
    <w:p w:rsidR="00F02AFE" w:rsidRDefault="00F02AFE" w:rsidP="00F02AFE">
      <w:pPr>
        <w:ind w:firstLine="709"/>
        <w:jc w:val="both"/>
        <w:rPr>
          <w:sz w:val="26"/>
          <w:szCs w:val="26"/>
        </w:rPr>
      </w:pPr>
    </w:p>
    <w:p w:rsidR="00F02AFE" w:rsidRPr="003E1DD1" w:rsidRDefault="00F02AFE" w:rsidP="00F02AFE">
      <w:pPr>
        <w:ind w:firstLine="709"/>
        <w:jc w:val="both"/>
        <w:rPr>
          <w:sz w:val="26"/>
          <w:szCs w:val="26"/>
        </w:rPr>
      </w:pPr>
    </w:p>
    <w:p w:rsidR="00F02AFE" w:rsidRPr="002526C3" w:rsidRDefault="00F02AFE" w:rsidP="00F02AFE">
      <w:pPr>
        <w:spacing w:line="276" w:lineRule="auto"/>
        <w:rPr>
          <w:sz w:val="24"/>
          <w:szCs w:val="24"/>
        </w:rPr>
      </w:pPr>
    </w:p>
    <w:p w:rsidR="00F02AFE" w:rsidRPr="002526C3" w:rsidRDefault="00F02AFE" w:rsidP="00F02AFE">
      <w:pPr>
        <w:spacing w:line="276" w:lineRule="auto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 xml:space="preserve">Глава </w:t>
      </w:r>
      <w:proofErr w:type="spellStart"/>
      <w:r w:rsidRPr="002526C3">
        <w:rPr>
          <w:rFonts w:eastAsia="Times New Roman"/>
          <w:sz w:val="24"/>
          <w:szCs w:val="24"/>
        </w:rPr>
        <w:t>Бельтирского</w:t>
      </w:r>
      <w:proofErr w:type="spellEnd"/>
      <w:r w:rsidRPr="002526C3">
        <w:rPr>
          <w:rFonts w:eastAsia="Times New Roman"/>
          <w:sz w:val="24"/>
          <w:szCs w:val="24"/>
        </w:rPr>
        <w:t xml:space="preserve"> сельсовета                                                              </w:t>
      </w:r>
      <w:proofErr w:type="spellStart"/>
      <w:r w:rsidRPr="002526C3">
        <w:rPr>
          <w:rFonts w:eastAsia="Times New Roman"/>
          <w:sz w:val="24"/>
          <w:szCs w:val="24"/>
        </w:rPr>
        <w:t>Ильящук</w:t>
      </w:r>
      <w:proofErr w:type="spellEnd"/>
      <w:r w:rsidRPr="002526C3">
        <w:rPr>
          <w:rFonts w:eastAsia="Times New Roman"/>
          <w:sz w:val="24"/>
          <w:szCs w:val="24"/>
        </w:rPr>
        <w:t xml:space="preserve"> В.И.</w:t>
      </w: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Default="00F02AFE" w:rsidP="00F02AFE">
      <w:pPr>
        <w:ind w:left="6379" w:right="-1"/>
        <w:jc w:val="both"/>
        <w:rPr>
          <w:sz w:val="26"/>
          <w:szCs w:val="26"/>
        </w:rPr>
      </w:pPr>
    </w:p>
    <w:p w:rsidR="00F02AFE" w:rsidRPr="000A1469" w:rsidRDefault="00F02AFE" w:rsidP="00F02AFE">
      <w:pPr>
        <w:rPr>
          <w:sz w:val="24"/>
          <w:szCs w:val="24"/>
        </w:rPr>
      </w:pPr>
    </w:p>
    <w:p w:rsidR="00F02AFE" w:rsidRPr="000A1469" w:rsidRDefault="00F02AFE" w:rsidP="00477EA9">
      <w:pPr>
        <w:ind w:left="6690"/>
        <w:rPr>
          <w:sz w:val="24"/>
          <w:szCs w:val="24"/>
        </w:rPr>
      </w:pPr>
      <w:r w:rsidRPr="000A1469">
        <w:rPr>
          <w:sz w:val="24"/>
          <w:szCs w:val="24"/>
        </w:rPr>
        <w:lastRenderedPageBreak/>
        <w:t xml:space="preserve">Приложение                                                                                           к  Постановлению Администрации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 №</w:t>
      </w:r>
      <w:r w:rsidR="00477EA9">
        <w:rPr>
          <w:sz w:val="24"/>
          <w:szCs w:val="24"/>
        </w:rPr>
        <w:t>47</w:t>
      </w:r>
      <w:r w:rsidRPr="000A1469">
        <w:rPr>
          <w:sz w:val="24"/>
          <w:szCs w:val="24"/>
        </w:rPr>
        <w:t xml:space="preserve">  от</w:t>
      </w:r>
      <w:r w:rsidR="008C1603">
        <w:rPr>
          <w:sz w:val="24"/>
          <w:szCs w:val="24"/>
        </w:rPr>
        <w:t xml:space="preserve"> 23.08</w:t>
      </w:r>
      <w:r w:rsidRPr="000A1469">
        <w:rPr>
          <w:sz w:val="24"/>
          <w:szCs w:val="24"/>
        </w:rPr>
        <w:t>.2017г.</w:t>
      </w:r>
    </w:p>
    <w:p w:rsidR="00F02AFE" w:rsidRPr="000A1469" w:rsidRDefault="00F02AFE" w:rsidP="00F02AFE">
      <w:pPr>
        <w:jc w:val="center"/>
        <w:rPr>
          <w:sz w:val="24"/>
          <w:szCs w:val="24"/>
        </w:rPr>
      </w:pPr>
      <w:r w:rsidRPr="000A1469">
        <w:rPr>
          <w:sz w:val="24"/>
          <w:szCs w:val="24"/>
        </w:rPr>
        <w:t>Методика</w:t>
      </w:r>
    </w:p>
    <w:p w:rsidR="00F02AFE" w:rsidRPr="000A1469" w:rsidRDefault="00F02AFE" w:rsidP="00F02AFE">
      <w:pPr>
        <w:jc w:val="center"/>
        <w:rPr>
          <w:sz w:val="24"/>
          <w:szCs w:val="24"/>
        </w:rPr>
      </w:pPr>
      <w:r w:rsidRPr="000A1469">
        <w:rPr>
          <w:sz w:val="24"/>
          <w:szCs w:val="24"/>
        </w:rPr>
        <w:t xml:space="preserve">прогнозирования поступления доходов 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</w:t>
      </w:r>
      <w:proofErr w:type="spellStart"/>
      <w:r w:rsidRPr="000A1469">
        <w:rPr>
          <w:sz w:val="24"/>
          <w:szCs w:val="24"/>
        </w:rPr>
        <w:t>Аскизского</w:t>
      </w:r>
      <w:proofErr w:type="spellEnd"/>
      <w:r w:rsidRPr="000A1469">
        <w:rPr>
          <w:sz w:val="24"/>
          <w:szCs w:val="24"/>
        </w:rPr>
        <w:t xml:space="preserve"> района Республики Хакасия на очередной финансовый год и на плановый период, в отношении которых Администрация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наделена полномочиями главного администратора доходов бюджета</w:t>
      </w: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  <w:r w:rsidRPr="000A1469">
        <w:rPr>
          <w:sz w:val="24"/>
          <w:szCs w:val="24"/>
        </w:rPr>
        <w:t>Общие положения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Настоящая Методика формирования доходов бюджета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на очередной финансовый год и на плановый период разработана в целях достоверного подхода к прогнозированию доходов бюджета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на очередной финансовый год и на плановый период. 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решению о бюджете на очередной финансовый год и на плановый период.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Прогноз поступлений доходов в бюджет муниципального образования в рамках настоящей Методики осуществляется по каждому виду доходов, одним из следующих методов: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 xml:space="preserve">- усреднение – расчет на основании </w:t>
      </w:r>
      <w:proofErr w:type="gramStart"/>
      <w:r w:rsidRPr="000A1469">
        <w:rPr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0A1469">
        <w:rPr>
          <w:sz w:val="24"/>
          <w:szCs w:val="24"/>
        </w:rPr>
        <w:t xml:space="preserve">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 xml:space="preserve">- индексация –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0A1469">
        <w:rPr>
          <w:sz w:val="24"/>
          <w:szCs w:val="24"/>
        </w:rPr>
        <w:t>вида доходов бюджетов бюджетной системы Российской Федерации</w:t>
      </w:r>
      <w:proofErr w:type="gramEnd"/>
      <w:r w:rsidRPr="000A1469">
        <w:rPr>
          <w:sz w:val="24"/>
          <w:szCs w:val="24"/>
        </w:rPr>
        <w:t>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ab/>
        <w:t>- экстраполяция – расчет, осуществляемый на основании имеющихся данных о тенденциях изменения поступлений в предшествующие периоды;</w:t>
      </w:r>
    </w:p>
    <w:p w:rsidR="00F02AFE" w:rsidRPr="000A1469" w:rsidRDefault="00F02AFE" w:rsidP="00F02AFE">
      <w:pPr>
        <w:ind w:firstLine="1418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- иной способ, который должен быть описан и обоснован в методике прогнозирования.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Н</w:t>
      </w:r>
      <w:r w:rsidR="000A1469">
        <w:rPr>
          <w:b/>
          <w:sz w:val="24"/>
          <w:szCs w:val="24"/>
        </w:rPr>
        <w:t>АЛОГОВЫЕ ДОХОДЫ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Государственная пошлина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(КБК 003 1 08 04020 01 1000 110)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Прогнозируемый объем поступления государственной пошлины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рассчитывается по формуле: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</w:p>
    <w:p w:rsidR="00CB6BAD" w:rsidRPr="000A1469" w:rsidRDefault="00CB6BAD" w:rsidP="00CB6BAD">
      <w:pPr>
        <w:pStyle w:val="a3"/>
        <w:rPr>
          <w:sz w:val="24"/>
          <w:szCs w:val="24"/>
        </w:rPr>
      </w:pPr>
      <w:proofErr w:type="spellStart"/>
      <w:r w:rsidRPr="000A1469">
        <w:rPr>
          <w:sz w:val="24"/>
          <w:szCs w:val="24"/>
        </w:rPr>
        <w:t>Пгос</w:t>
      </w:r>
      <w:proofErr w:type="spellEnd"/>
      <w:r w:rsidRPr="000A1469">
        <w:rPr>
          <w:sz w:val="24"/>
          <w:szCs w:val="24"/>
        </w:rPr>
        <w:t>. = Отек. * К +/- Д, где: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proofErr w:type="spellStart"/>
      <w:r w:rsidRPr="000A1469">
        <w:rPr>
          <w:sz w:val="24"/>
          <w:szCs w:val="24"/>
        </w:rPr>
        <w:t>Пгос</w:t>
      </w:r>
      <w:proofErr w:type="spellEnd"/>
      <w:r w:rsidRPr="000A1469">
        <w:rPr>
          <w:sz w:val="24"/>
          <w:szCs w:val="24"/>
        </w:rPr>
        <w:t xml:space="preserve">. – сумма государственной пошлины, прогнозируемая к поступлению в бюджет 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сельсовета;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Отек. – ожидаемое поступление государственной пошлины в бюджет </w:t>
      </w:r>
      <w:proofErr w:type="spellStart"/>
      <w:proofErr w:type="gramStart"/>
      <w:r w:rsidRPr="000A1469">
        <w:rPr>
          <w:sz w:val="24"/>
          <w:szCs w:val="24"/>
        </w:rPr>
        <w:t>бюджет</w:t>
      </w:r>
      <w:proofErr w:type="spellEnd"/>
      <w:proofErr w:type="gramEnd"/>
      <w:r w:rsidRPr="000A1469">
        <w:rPr>
          <w:sz w:val="24"/>
          <w:szCs w:val="24"/>
        </w:rPr>
        <w:t xml:space="preserve"> 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в текущем финансовом году;</w:t>
      </w:r>
    </w:p>
    <w:p w:rsidR="00CB6BAD" w:rsidRPr="000A1469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К – </w:t>
      </w:r>
      <w:proofErr w:type="spellStart"/>
      <w:r w:rsidRPr="000A1469">
        <w:rPr>
          <w:sz w:val="24"/>
          <w:szCs w:val="24"/>
        </w:rPr>
        <w:t>коффициент</w:t>
      </w:r>
      <w:proofErr w:type="spellEnd"/>
      <w:r w:rsidRPr="000A1469">
        <w:rPr>
          <w:sz w:val="24"/>
          <w:szCs w:val="24"/>
        </w:rPr>
        <w:t xml:space="preserve">, </w:t>
      </w:r>
      <w:proofErr w:type="spellStart"/>
      <w:r w:rsidRPr="000A1469">
        <w:rPr>
          <w:sz w:val="24"/>
          <w:szCs w:val="24"/>
        </w:rPr>
        <w:t>характиризующий</w:t>
      </w:r>
      <w:proofErr w:type="spellEnd"/>
      <w:r w:rsidRPr="000A1469">
        <w:rPr>
          <w:sz w:val="24"/>
          <w:szCs w:val="24"/>
        </w:rPr>
        <w:t xml:space="preserve"> динамику поступлений государственной пошлины в текущем году по сравнению с отчетным годом;</w:t>
      </w:r>
    </w:p>
    <w:p w:rsidR="00CB6BAD" w:rsidRDefault="00CB6BAD" w:rsidP="00CB6BAD">
      <w:pPr>
        <w:pStyle w:val="a3"/>
        <w:rPr>
          <w:sz w:val="24"/>
          <w:szCs w:val="24"/>
        </w:rPr>
      </w:pPr>
      <w:r w:rsidRPr="000A1469">
        <w:rPr>
          <w:sz w:val="24"/>
          <w:szCs w:val="24"/>
        </w:rPr>
        <w:t xml:space="preserve">  Д – дополнительные</w:t>
      </w:r>
      <w:proofErr w:type="gramStart"/>
      <w:r w:rsidRPr="000A1469">
        <w:rPr>
          <w:sz w:val="24"/>
          <w:szCs w:val="24"/>
        </w:rPr>
        <w:t xml:space="preserve"> (+) </w:t>
      </w:r>
      <w:proofErr w:type="gramEnd"/>
      <w:r w:rsidRPr="000A1469">
        <w:rPr>
          <w:sz w:val="24"/>
          <w:szCs w:val="24"/>
        </w:rPr>
        <w:t>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CB6BAD" w:rsidRPr="000A1469" w:rsidRDefault="00CB6BAD" w:rsidP="00CB6BAD">
      <w:pPr>
        <w:pStyle w:val="a3"/>
        <w:jc w:val="center"/>
        <w:rPr>
          <w:b/>
          <w:sz w:val="24"/>
          <w:szCs w:val="24"/>
        </w:rPr>
      </w:pPr>
    </w:p>
    <w:p w:rsidR="00CB6BAD" w:rsidRDefault="00CB6BAD" w:rsidP="00CB6BAD">
      <w:pPr>
        <w:pStyle w:val="a3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Н</w:t>
      </w:r>
      <w:r w:rsidR="000A1469">
        <w:rPr>
          <w:b/>
          <w:sz w:val="24"/>
          <w:szCs w:val="24"/>
        </w:rPr>
        <w:t>ЕНАЛОГОВЫЕ ДОХОДЫ</w:t>
      </w:r>
    </w:p>
    <w:p w:rsidR="00CB6BAD" w:rsidRPr="00DD4EE0" w:rsidRDefault="00DD4EE0" w:rsidP="00477EA9">
      <w:pPr>
        <w:pStyle w:val="a3"/>
        <w:jc w:val="center"/>
        <w:rPr>
          <w:b/>
          <w:sz w:val="24"/>
          <w:szCs w:val="24"/>
        </w:rPr>
      </w:pPr>
      <w:r w:rsidRPr="00DD4EE0">
        <w:rPr>
          <w:b/>
          <w:sz w:val="24"/>
          <w:szCs w:val="24"/>
        </w:rPr>
        <w:t>Прочие доходы от оказания платных услуг (работ) получателями средств  бюджетов сельских поселений</w:t>
      </w:r>
      <w:r w:rsidR="00477EA9">
        <w:rPr>
          <w:b/>
          <w:sz w:val="24"/>
          <w:szCs w:val="24"/>
        </w:rPr>
        <w:t xml:space="preserve"> </w:t>
      </w:r>
      <w:r w:rsidRPr="00DD4EE0">
        <w:rPr>
          <w:b/>
          <w:sz w:val="24"/>
          <w:szCs w:val="24"/>
        </w:rPr>
        <w:t xml:space="preserve"> </w:t>
      </w:r>
      <w:r w:rsidR="00A37C16" w:rsidRPr="00DD4EE0">
        <w:rPr>
          <w:b/>
          <w:sz w:val="24"/>
          <w:szCs w:val="24"/>
        </w:rPr>
        <w:t>(КБК 003 1 13 01995 10 0000 130)</w:t>
      </w:r>
    </w:p>
    <w:p w:rsidR="00B57CA3" w:rsidRDefault="006A46DE" w:rsidP="00CB6B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CB6BAD" w:rsidRPr="000A1469">
        <w:rPr>
          <w:sz w:val="24"/>
          <w:szCs w:val="24"/>
        </w:rPr>
        <w:t xml:space="preserve">Расчет прогноза поступлений доходов от  оказания платных услуг (работ) получателями средств бюджетов сельских поселений производится исходя из объемов ожидаемых платежей в текущем финансовом году за вычетом поступлений, носящих разовый характер, связанных с </w:t>
      </w:r>
      <w:r w:rsidR="00CB6BAD" w:rsidRPr="000A1469">
        <w:rPr>
          <w:sz w:val="24"/>
          <w:szCs w:val="24"/>
        </w:rPr>
        <w:lastRenderedPageBreak/>
        <w:t>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муниципального образования и иными причинами.</w:t>
      </w:r>
      <w:proofErr w:type="gramEnd"/>
    </w:p>
    <w:p w:rsidR="00B57CA3" w:rsidRPr="00F3405F" w:rsidRDefault="00B57CA3" w:rsidP="00CB6BAD">
      <w:pPr>
        <w:rPr>
          <w:sz w:val="24"/>
          <w:szCs w:val="24"/>
        </w:rPr>
      </w:pPr>
    </w:p>
    <w:p w:rsidR="00215F2C" w:rsidRPr="00F3405F" w:rsidRDefault="00215F2C" w:rsidP="00215F2C">
      <w:pPr>
        <w:jc w:val="center"/>
        <w:rPr>
          <w:rFonts w:eastAsia="Times New Roman"/>
          <w:b/>
          <w:sz w:val="24"/>
          <w:szCs w:val="24"/>
        </w:rPr>
      </w:pPr>
      <w:r w:rsidRPr="00F3405F">
        <w:rPr>
          <w:rFonts w:eastAsia="Times New Roman"/>
          <w:b/>
          <w:sz w:val="24"/>
          <w:szCs w:val="24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="00477EA9">
        <w:rPr>
          <w:rFonts w:eastAsia="Times New Roman"/>
          <w:b/>
          <w:sz w:val="24"/>
          <w:szCs w:val="24"/>
        </w:rPr>
        <w:t xml:space="preserve"> </w:t>
      </w:r>
      <w:r w:rsidRPr="00F3405F">
        <w:rPr>
          <w:rFonts w:eastAsia="Times New Roman"/>
          <w:b/>
          <w:sz w:val="24"/>
          <w:szCs w:val="24"/>
        </w:rPr>
        <w:t>(КБК 003 1 13 02065 10 0000 130)</w:t>
      </w:r>
    </w:p>
    <w:p w:rsidR="00CB1751" w:rsidRPr="00F3405F" w:rsidRDefault="00EA37C3" w:rsidP="00CB1751">
      <w:pPr>
        <w:rPr>
          <w:sz w:val="24"/>
          <w:szCs w:val="24"/>
        </w:rPr>
      </w:pPr>
      <w:r w:rsidRPr="00F3405F">
        <w:rPr>
          <w:sz w:val="24"/>
          <w:szCs w:val="24"/>
        </w:rPr>
        <w:t xml:space="preserve">Планирование поступлений </w:t>
      </w:r>
      <w:r w:rsidR="00CB1751" w:rsidRPr="00F3405F">
        <w:rPr>
          <w:sz w:val="24"/>
          <w:szCs w:val="24"/>
        </w:rPr>
        <w:t>доходов</w:t>
      </w:r>
      <w:r w:rsidRPr="00F3405F">
        <w:rPr>
          <w:sz w:val="24"/>
          <w:szCs w:val="24"/>
        </w:rPr>
        <w:t xml:space="preserve"> </w:t>
      </w:r>
      <w:r w:rsidR="00CB1751" w:rsidRPr="00F3405F">
        <w:rPr>
          <w:sz w:val="24"/>
          <w:szCs w:val="24"/>
        </w:rPr>
        <w:t xml:space="preserve"> учитываются:</w:t>
      </w:r>
    </w:p>
    <w:p w:rsidR="00CB1751" w:rsidRDefault="00CB1751" w:rsidP="00CB1751">
      <w:pPr>
        <w:rPr>
          <w:sz w:val="24"/>
          <w:szCs w:val="24"/>
        </w:rPr>
      </w:pPr>
      <w:r w:rsidRPr="00F3405F">
        <w:rPr>
          <w:sz w:val="24"/>
          <w:szCs w:val="24"/>
        </w:rPr>
        <w:t>- размер годовых начислений по договорам заключенным (планируемым к заключению) на возмещение расходов по оплате коммунальных услуг</w:t>
      </w:r>
      <w:r w:rsidR="00F3405F">
        <w:rPr>
          <w:sz w:val="24"/>
          <w:szCs w:val="24"/>
        </w:rPr>
        <w:t xml:space="preserve"> с применением метода прямого расчета</w:t>
      </w:r>
      <w:r w:rsidRPr="00F3405F">
        <w:rPr>
          <w:sz w:val="24"/>
          <w:szCs w:val="24"/>
        </w:rPr>
        <w:t>;</w:t>
      </w:r>
    </w:p>
    <w:p w:rsidR="00EA37C3" w:rsidRDefault="00CB1751" w:rsidP="00CB175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B1751">
        <w:rPr>
          <w:sz w:val="24"/>
          <w:szCs w:val="24"/>
        </w:rPr>
        <w:t xml:space="preserve">Расчет прогнозного объема поступлений доходов </w:t>
      </w:r>
      <w:r w:rsidR="00EA37C3">
        <w:rPr>
          <w:sz w:val="24"/>
          <w:szCs w:val="24"/>
        </w:rPr>
        <w:t>(возмещение коммунальных услуг: теплоснабжение и электроснабжение) с применением действующих тарифов на данные работы и услуги и из фактически потребленных объемов в отчетном году:</w:t>
      </w:r>
    </w:p>
    <w:p w:rsidR="00EA37C3" w:rsidRDefault="00EA37C3" w:rsidP="00CB1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37C3" w:rsidRDefault="00EA37C3" w:rsidP="00CB17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ком.затрат=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факт.потр</w:t>
      </w:r>
      <w:proofErr w:type="spellEnd"/>
      <w:r>
        <w:rPr>
          <w:sz w:val="24"/>
          <w:szCs w:val="24"/>
        </w:rPr>
        <w:t xml:space="preserve">. за 6 </w:t>
      </w:r>
      <w:proofErr w:type="spellStart"/>
      <w:r>
        <w:rPr>
          <w:sz w:val="24"/>
          <w:szCs w:val="24"/>
        </w:rPr>
        <w:t>мес.тек.периода</w:t>
      </w:r>
      <w:proofErr w:type="spellEnd"/>
      <w:r>
        <w:rPr>
          <w:sz w:val="24"/>
          <w:szCs w:val="24"/>
        </w:rPr>
        <w:t xml:space="preserve"> * </w:t>
      </w:r>
      <w:proofErr w:type="spellStart"/>
      <w:r>
        <w:rPr>
          <w:sz w:val="24"/>
          <w:szCs w:val="24"/>
        </w:rPr>
        <w:t>Тутв</w:t>
      </w:r>
      <w:proofErr w:type="spellEnd"/>
      <w:r>
        <w:rPr>
          <w:sz w:val="24"/>
          <w:szCs w:val="24"/>
        </w:rPr>
        <w:t>.) + (</w:t>
      </w:r>
      <w:r>
        <w:rPr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факт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отр.за</w:t>
      </w:r>
      <w:proofErr w:type="spellEnd"/>
      <w:r>
        <w:rPr>
          <w:sz w:val="24"/>
          <w:szCs w:val="24"/>
        </w:rPr>
        <w:t xml:space="preserve"> 6мес.отч.периода * (</w:t>
      </w:r>
      <w:proofErr w:type="spellStart"/>
      <w:r>
        <w:rPr>
          <w:sz w:val="24"/>
          <w:szCs w:val="24"/>
        </w:rPr>
        <w:t>Тутв</w:t>
      </w:r>
      <w:proofErr w:type="spellEnd"/>
      <w:r>
        <w:rPr>
          <w:sz w:val="24"/>
          <w:szCs w:val="24"/>
        </w:rPr>
        <w:t>.*</w:t>
      </w:r>
      <w:proofErr w:type="spellStart"/>
      <w:proofErr w:type="gramStart"/>
      <w:r>
        <w:rPr>
          <w:sz w:val="24"/>
          <w:szCs w:val="24"/>
        </w:rPr>
        <w:t>Крц</w:t>
      </w:r>
      <w:proofErr w:type="spellEnd"/>
      <w:r>
        <w:rPr>
          <w:sz w:val="24"/>
          <w:szCs w:val="24"/>
        </w:rPr>
        <w:t>)), где</w:t>
      </w:r>
      <w:proofErr w:type="gramEnd"/>
    </w:p>
    <w:p w:rsidR="00B36397" w:rsidRDefault="00B36397" w:rsidP="00CB17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ком.затрат</w:t>
      </w:r>
      <w:proofErr w:type="spellEnd"/>
      <w:r>
        <w:rPr>
          <w:sz w:val="24"/>
          <w:szCs w:val="24"/>
        </w:rPr>
        <w:t xml:space="preserve"> -сумма прогнозируемых поступлений;</w:t>
      </w:r>
    </w:p>
    <w:p w:rsidR="00B36397" w:rsidRDefault="00B36397" w:rsidP="00CB175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факт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 xml:space="preserve">. за 6 </w:t>
      </w:r>
      <w:proofErr w:type="spellStart"/>
      <w:r>
        <w:rPr>
          <w:sz w:val="24"/>
          <w:szCs w:val="24"/>
        </w:rPr>
        <w:t>мес.тек.периода</w:t>
      </w:r>
      <w:proofErr w:type="spellEnd"/>
      <w:r>
        <w:rPr>
          <w:sz w:val="24"/>
          <w:szCs w:val="24"/>
        </w:rPr>
        <w:t>- фактический потребленные объемы за первое  полугодие текущего периода;</w:t>
      </w:r>
    </w:p>
    <w:p w:rsidR="00B36397" w:rsidRDefault="00B36397" w:rsidP="00CB1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Тутв</w:t>
      </w:r>
      <w:proofErr w:type="spellEnd"/>
      <w:r>
        <w:rPr>
          <w:sz w:val="24"/>
          <w:szCs w:val="24"/>
        </w:rPr>
        <w:t xml:space="preserve">.- </w:t>
      </w:r>
      <w:proofErr w:type="gramStart"/>
      <w:r>
        <w:rPr>
          <w:sz w:val="24"/>
          <w:szCs w:val="24"/>
        </w:rPr>
        <w:t>тарифы</w:t>
      </w:r>
      <w:proofErr w:type="gramEnd"/>
      <w:r>
        <w:rPr>
          <w:sz w:val="24"/>
          <w:szCs w:val="24"/>
        </w:rPr>
        <w:t xml:space="preserve"> утвержденные на первое полугодие планируемого периода;</w:t>
      </w:r>
    </w:p>
    <w:p w:rsidR="00B36397" w:rsidRDefault="00B36397" w:rsidP="00CB1751">
      <w:pPr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proofErr w:type="spellStart"/>
      <w:r>
        <w:rPr>
          <w:sz w:val="24"/>
          <w:szCs w:val="24"/>
        </w:rPr>
        <w:t>факт.потр.за</w:t>
      </w:r>
      <w:proofErr w:type="spellEnd"/>
      <w:r>
        <w:rPr>
          <w:sz w:val="24"/>
          <w:szCs w:val="24"/>
        </w:rPr>
        <w:t xml:space="preserve"> 6мес.отч.периода – фактически потребленные объемы за второе полугодие отчетного периода;</w:t>
      </w:r>
    </w:p>
    <w:p w:rsidR="00B36397" w:rsidRDefault="00B36397" w:rsidP="00CB17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</w:t>
      </w:r>
      <w:proofErr w:type="gram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коэффициент роста цен.</w:t>
      </w:r>
    </w:p>
    <w:p w:rsidR="00B36397" w:rsidRDefault="00B36397" w:rsidP="00CB1751">
      <w:pPr>
        <w:rPr>
          <w:sz w:val="24"/>
          <w:szCs w:val="24"/>
        </w:rPr>
      </w:pP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управлении муниципального образования и созданных ими учреждений (за исключением имущества муниципальных бюджетных и автономных учреждений) </w:t>
      </w:r>
    </w:p>
    <w:p w:rsidR="00CB6BAD" w:rsidRPr="000A1469" w:rsidRDefault="00A37C16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>(КБК 003 1 11 05035 10 0000 120)</w:t>
      </w: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Планирование поступлений доходов от арендной платы за муниципальное имущество осуществляется с применением метода прямого расчета и основывается на данных о размере площади сдаваемых в аренду объектов, размере арендной платы. Источником данных о сдаваемой в аренду площади и размере арендной платы являются договоры, заключенные (планируемые к заключению) с арендаторами.</w:t>
      </w: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1469">
        <w:rPr>
          <w:sz w:val="24"/>
          <w:szCs w:val="24"/>
        </w:rPr>
        <w:t>Прогноз поступлений доходов от арендной платы за муниципальное имущество рассчитывается по формуле: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proofErr w:type="spellStart"/>
      <w:r w:rsidRPr="000A1469">
        <w:rPr>
          <w:b/>
          <w:sz w:val="24"/>
          <w:szCs w:val="24"/>
        </w:rPr>
        <w:t>Пар</w:t>
      </w:r>
      <w:proofErr w:type="gramStart"/>
      <w:r w:rsidRPr="000A1469">
        <w:rPr>
          <w:b/>
          <w:sz w:val="24"/>
          <w:szCs w:val="24"/>
        </w:rPr>
        <w:t>.и</w:t>
      </w:r>
      <w:proofErr w:type="gramEnd"/>
      <w:r w:rsidRPr="000A1469">
        <w:rPr>
          <w:b/>
          <w:sz w:val="24"/>
          <w:szCs w:val="24"/>
        </w:rPr>
        <w:t>м</w:t>
      </w:r>
      <w:proofErr w:type="spellEnd"/>
      <w:r w:rsidRPr="000A1469">
        <w:rPr>
          <w:b/>
          <w:sz w:val="24"/>
          <w:szCs w:val="24"/>
        </w:rPr>
        <w:t>. = (Отек.</w:t>
      </w:r>
      <w:r w:rsidRPr="000A1469">
        <w:rPr>
          <w:sz w:val="24"/>
          <w:szCs w:val="24"/>
        </w:rPr>
        <w:t xml:space="preserve"> </w:t>
      </w:r>
      <w:r w:rsidRPr="000A1469">
        <w:rPr>
          <w:b/>
          <w:sz w:val="24"/>
          <w:szCs w:val="24"/>
        </w:rPr>
        <w:t xml:space="preserve"> +/- Д) * К, </w:t>
      </w:r>
      <w:r w:rsidRPr="000A1469">
        <w:rPr>
          <w:sz w:val="24"/>
          <w:szCs w:val="24"/>
        </w:rPr>
        <w:t>где: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spellStart"/>
      <w:r w:rsidRPr="000A1469">
        <w:rPr>
          <w:sz w:val="24"/>
          <w:szCs w:val="24"/>
        </w:rPr>
        <w:t>Пар</w:t>
      </w:r>
      <w:proofErr w:type="gramStart"/>
      <w:r w:rsidRPr="000A1469">
        <w:rPr>
          <w:sz w:val="24"/>
          <w:szCs w:val="24"/>
        </w:rPr>
        <w:t>.и</w:t>
      </w:r>
      <w:proofErr w:type="gramEnd"/>
      <w:r w:rsidRPr="000A1469">
        <w:rPr>
          <w:sz w:val="24"/>
          <w:szCs w:val="24"/>
        </w:rPr>
        <w:t>м</w:t>
      </w:r>
      <w:proofErr w:type="spellEnd"/>
      <w:r w:rsidRPr="000A1469">
        <w:rPr>
          <w:sz w:val="24"/>
          <w:szCs w:val="24"/>
        </w:rPr>
        <w:t xml:space="preserve">. – сумма доходов от арендной платы за муниципальное имущество, прогнозируемая к поступлению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сельсовета;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1469">
        <w:rPr>
          <w:sz w:val="24"/>
          <w:szCs w:val="24"/>
        </w:rPr>
        <w:t>Отек</w:t>
      </w:r>
      <w:proofErr w:type="gramStart"/>
      <w:r w:rsidRPr="000A1469">
        <w:rPr>
          <w:sz w:val="24"/>
          <w:szCs w:val="24"/>
        </w:rPr>
        <w:t>.</w:t>
      </w:r>
      <w:proofErr w:type="gramEnd"/>
      <w:r w:rsidRPr="000A1469">
        <w:rPr>
          <w:sz w:val="24"/>
          <w:szCs w:val="24"/>
        </w:rPr>
        <w:t xml:space="preserve"> – </w:t>
      </w:r>
      <w:proofErr w:type="gramStart"/>
      <w:r w:rsidRPr="000A1469">
        <w:rPr>
          <w:sz w:val="24"/>
          <w:szCs w:val="24"/>
        </w:rPr>
        <w:t>с</w:t>
      </w:r>
      <w:proofErr w:type="gramEnd"/>
      <w:r w:rsidRPr="000A1469">
        <w:rPr>
          <w:sz w:val="24"/>
          <w:szCs w:val="24"/>
        </w:rPr>
        <w:t>умма годовых начислений доходов от арендной платы за муниципальное имущество согласно заключенным договорам аренды муниципального имущества на дату составления прогноза;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1469">
        <w:rPr>
          <w:sz w:val="24"/>
          <w:szCs w:val="24"/>
        </w:rPr>
        <w:t>Д – дополнительные</w:t>
      </w:r>
      <w:proofErr w:type="gramStart"/>
      <w:r w:rsidRPr="000A1469">
        <w:rPr>
          <w:sz w:val="24"/>
          <w:szCs w:val="24"/>
        </w:rPr>
        <w:t xml:space="preserve"> (+) </w:t>
      </w:r>
      <w:proofErr w:type="gramEnd"/>
      <w:r w:rsidRPr="000A1469">
        <w:rPr>
          <w:sz w:val="24"/>
          <w:szCs w:val="24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CB6BAD" w:rsidRPr="000A1469" w:rsidRDefault="00CB6BAD" w:rsidP="00CB6BA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t>К – прогнозируемый индекс потребительских цен, применяемый к ставке арендной платы либо к оценочной стоимости имущества в прогнозируемом году.</w:t>
      </w:r>
      <w:proofErr w:type="gramEnd"/>
    </w:p>
    <w:p w:rsidR="00CB6BAD" w:rsidRPr="000A1469" w:rsidRDefault="00CB6BAD" w:rsidP="00CB6B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469" w:rsidRPr="000A1469" w:rsidRDefault="00CB6BAD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Доходы от реализации имущества, находящегося в собственности </w:t>
      </w:r>
      <w:r w:rsidR="00A37C16" w:rsidRPr="000A1469">
        <w:rPr>
          <w:b/>
          <w:sz w:val="24"/>
          <w:szCs w:val="24"/>
        </w:rPr>
        <w:t>сельских поселений</w:t>
      </w:r>
      <w:r w:rsidRPr="000A1469">
        <w:rPr>
          <w:b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A37C16" w:rsidRPr="000A1469">
        <w:rPr>
          <w:b/>
          <w:sz w:val="24"/>
          <w:szCs w:val="24"/>
        </w:rPr>
        <w:t>, в части реализации основных средств по указанному</w:t>
      </w:r>
      <w:r w:rsidR="000A1469" w:rsidRPr="000A1469">
        <w:rPr>
          <w:b/>
          <w:sz w:val="24"/>
          <w:szCs w:val="24"/>
        </w:rPr>
        <w:t xml:space="preserve"> имуществу</w:t>
      </w:r>
    </w:p>
    <w:p w:rsidR="00CB6BAD" w:rsidRPr="000A1469" w:rsidRDefault="00A37C16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  (КБК 003</w:t>
      </w:r>
      <w:r w:rsidR="000A1469" w:rsidRPr="000A1469">
        <w:rPr>
          <w:b/>
          <w:sz w:val="24"/>
          <w:szCs w:val="24"/>
        </w:rPr>
        <w:t xml:space="preserve"> 1 14 02053 10 0000 410)</w:t>
      </w:r>
      <w:r w:rsidRPr="000A1469">
        <w:rPr>
          <w:b/>
          <w:sz w:val="24"/>
          <w:szCs w:val="24"/>
        </w:rPr>
        <w:t xml:space="preserve"> </w:t>
      </w: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t xml:space="preserve">Прогноз поступлений доходов от реализации имущества, находящегося в собственности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</w:t>
      </w:r>
      <w:r w:rsidR="000A1469" w:rsidRPr="000A1469">
        <w:rPr>
          <w:sz w:val="24"/>
          <w:szCs w:val="24"/>
        </w:rPr>
        <w:t>о</w:t>
      </w:r>
      <w:r w:rsidRPr="000A1469">
        <w:rPr>
          <w:sz w:val="24"/>
          <w:szCs w:val="24"/>
        </w:rPr>
        <w:t xml:space="preserve">вета (за исключением имущества муниципальных бюджетных и автономных учреждений, а также имущества муниципальных </w:t>
      </w:r>
      <w:r w:rsidRPr="000A1469">
        <w:rPr>
          <w:sz w:val="24"/>
          <w:szCs w:val="24"/>
        </w:rPr>
        <w:lastRenderedPageBreak/>
        <w:t>унитарных предприятий, в том числе казенных),</w:t>
      </w:r>
      <w:r w:rsidR="000A1469" w:rsidRPr="000A1469">
        <w:rPr>
          <w:sz w:val="24"/>
          <w:szCs w:val="24"/>
        </w:rPr>
        <w:t xml:space="preserve"> в части реализации основных средств по указанному имуществу</w:t>
      </w:r>
      <w:r w:rsidRPr="000A1469">
        <w:rPr>
          <w:sz w:val="24"/>
          <w:szCs w:val="24"/>
        </w:rPr>
        <w:t xml:space="preserve"> производится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сельсовета, утвержденной решением Совета депутатов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сельсовета. </w:t>
      </w:r>
      <w:proofErr w:type="gramEnd"/>
    </w:p>
    <w:p w:rsidR="000A1469" w:rsidRPr="000A1469" w:rsidRDefault="000A1469" w:rsidP="000A14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</w: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(КБК 003 1 14 02053 10 0000 440) </w:t>
      </w:r>
    </w:p>
    <w:p w:rsidR="000A1469" w:rsidRPr="000A1469" w:rsidRDefault="000A1469" w:rsidP="000A146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A1469">
        <w:rPr>
          <w:sz w:val="24"/>
          <w:szCs w:val="24"/>
        </w:rPr>
        <w:t xml:space="preserve">Прогноз поступлений доходов от реализации имущества, находящегося в собственности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производится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сельсовета, утвержденной решением Совета депутатов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сельсовета. </w:t>
      </w:r>
      <w:proofErr w:type="gramEnd"/>
    </w:p>
    <w:p w:rsidR="00CB6BAD" w:rsidRPr="000A1469" w:rsidRDefault="00CB6BAD" w:rsidP="00CB6BA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НЕВЫЯСНЕННЫЕ ПОСТУПЛЕНИЯ, ЗАЧИСЛЯЕМЫЕ В БЮДЖЕТЫ </w:t>
      </w:r>
      <w:r w:rsidR="001D5ACE" w:rsidRPr="000A1469">
        <w:rPr>
          <w:b/>
          <w:sz w:val="24"/>
          <w:szCs w:val="24"/>
        </w:rPr>
        <w:t>СЕЛЬСКИХ ПОСЕЛЕНИЙ</w:t>
      </w:r>
      <w:r w:rsidRPr="000A1469">
        <w:rPr>
          <w:b/>
          <w:sz w:val="24"/>
          <w:szCs w:val="24"/>
        </w:rPr>
        <w:t xml:space="preserve"> (КБК </w:t>
      </w:r>
      <w:r w:rsidR="001D5ACE" w:rsidRPr="000A1469">
        <w:rPr>
          <w:b/>
          <w:sz w:val="24"/>
          <w:szCs w:val="24"/>
        </w:rPr>
        <w:t>003</w:t>
      </w:r>
      <w:r w:rsidRPr="000A1469">
        <w:rPr>
          <w:b/>
          <w:sz w:val="24"/>
          <w:szCs w:val="24"/>
        </w:rPr>
        <w:t xml:space="preserve"> 1 17 01</w:t>
      </w:r>
      <w:r w:rsidR="001D5ACE" w:rsidRPr="000A1469">
        <w:rPr>
          <w:b/>
          <w:sz w:val="24"/>
          <w:szCs w:val="24"/>
        </w:rPr>
        <w:t>10</w:t>
      </w:r>
      <w:r w:rsidRPr="000A1469">
        <w:rPr>
          <w:b/>
          <w:sz w:val="24"/>
          <w:szCs w:val="24"/>
        </w:rPr>
        <w:t xml:space="preserve">0 </w:t>
      </w:r>
      <w:r w:rsidR="001D5ACE" w:rsidRPr="000A1469">
        <w:rPr>
          <w:b/>
          <w:sz w:val="24"/>
          <w:szCs w:val="24"/>
        </w:rPr>
        <w:t>10</w:t>
      </w:r>
      <w:r w:rsidRPr="000A1469">
        <w:rPr>
          <w:b/>
          <w:sz w:val="24"/>
          <w:szCs w:val="24"/>
        </w:rPr>
        <w:t xml:space="preserve"> 0000 180)</w:t>
      </w: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ПРОЧИЕ НЕНАЛОГОВЫЕ ДОХОДЫ БЮДЖЕТОВ </w:t>
      </w:r>
      <w:r w:rsidR="001D5ACE" w:rsidRPr="000A1469">
        <w:rPr>
          <w:b/>
          <w:sz w:val="24"/>
          <w:szCs w:val="24"/>
        </w:rPr>
        <w:t>СЕЛЬСКИХ ПОСЕЛЕНИЙ</w:t>
      </w:r>
      <w:r w:rsidRPr="000A1469">
        <w:rPr>
          <w:b/>
          <w:sz w:val="24"/>
          <w:szCs w:val="24"/>
        </w:rPr>
        <w:t xml:space="preserve"> (КБК </w:t>
      </w:r>
      <w:r w:rsidR="001D5ACE" w:rsidRPr="000A1469">
        <w:rPr>
          <w:b/>
          <w:sz w:val="24"/>
          <w:szCs w:val="24"/>
        </w:rPr>
        <w:t>003</w:t>
      </w:r>
      <w:r w:rsidRPr="000A1469">
        <w:rPr>
          <w:b/>
          <w:sz w:val="24"/>
          <w:szCs w:val="24"/>
        </w:rPr>
        <w:t xml:space="preserve"> 1 17 </w:t>
      </w:r>
      <w:r w:rsidR="001D5ACE" w:rsidRPr="000A1469">
        <w:rPr>
          <w:b/>
          <w:sz w:val="24"/>
          <w:szCs w:val="24"/>
        </w:rPr>
        <w:t>1010</w:t>
      </w:r>
      <w:r w:rsidRPr="000A1469">
        <w:rPr>
          <w:b/>
          <w:sz w:val="24"/>
          <w:szCs w:val="24"/>
        </w:rPr>
        <w:t xml:space="preserve">0 </w:t>
      </w:r>
      <w:r w:rsidR="001D5ACE" w:rsidRPr="000A1469">
        <w:rPr>
          <w:b/>
          <w:sz w:val="24"/>
          <w:szCs w:val="24"/>
        </w:rPr>
        <w:t>10</w:t>
      </w:r>
      <w:r w:rsidRPr="000A1469">
        <w:rPr>
          <w:b/>
          <w:sz w:val="24"/>
          <w:szCs w:val="24"/>
        </w:rPr>
        <w:t xml:space="preserve"> 0000 180)</w:t>
      </w:r>
    </w:p>
    <w:p w:rsidR="00F02AFE" w:rsidRPr="000A1469" w:rsidRDefault="00F02AFE" w:rsidP="00F02AFE">
      <w:pPr>
        <w:ind w:firstLine="709"/>
        <w:jc w:val="center"/>
        <w:rPr>
          <w:sz w:val="24"/>
          <w:szCs w:val="24"/>
        </w:rPr>
      </w:pPr>
      <w:r w:rsidRPr="000A1469">
        <w:rPr>
          <w:sz w:val="24"/>
          <w:szCs w:val="24"/>
        </w:rPr>
        <w:t xml:space="preserve">Объем поступлений по невыясненным поступлениям, зачисляемым в бюджеты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–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1 17 01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 и прочим неналоговым доходам бюджетов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–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1 17 </w:t>
      </w:r>
      <w:r w:rsidR="001D5ACE" w:rsidRPr="000A1469">
        <w:rPr>
          <w:sz w:val="24"/>
          <w:szCs w:val="24"/>
        </w:rPr>
        <w:t>1010</w:t>
      </w:r>
      <w:r w:rsidRPr="000A1469">
        <w:rPr>
          <w:sz w:val="24"/>
          <w:szCs w:val="24"/>
        </w:rPr>
        <w:t xml:space="preserve">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 не прогнозируется. Указанные поступления подлежат последующему уточнению.</w:t>
      </w: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center"/>
        <w:rPr>
          <w:b/>
          <w:sz w:val="24"/>
          <w:szCs w:val="24"/>
        </w:rPr>
      </w:pPr>
      <w:r w:rsidRPr="000A1469">
        <w:rPr>
          <w:b/>
          <w:sz w:val="24"/>
          <w:szCs w:val="24"/>
        </w:rPr>
        <w:t xml:space="preserve">БЕЗВОЗМЕЗДНЫЕ ПОСТУПЛЕНИЯ (КБК </w:t>
      </w:r>
      <w:r w:rsidR="001D5ACE" w:rsidRPr="000A1469">
        <w:rPr>
          <w:b/>
          <w:sz w:val="24"/>
          <w:szCs w:val="24"/>
        </w:rPr>
        <w:t>003</w:t>
      </w:r>
      <w:r w:rsidRPr="000A1469">
        <w:rPr>
          <w:b/>
          <w:sz w:val="24"/>
          <w:szCs w:val="24"/>
        </w:rPr>
        <w:t xml:space="preserve"> 2 00 00000 00 0000 000)</w:t>
      </w:r>
    </w:p>
    <w:p w:rsidR="00F02AFE" w:rsidRPr="000A1469" w:rsidRDefault="00F02AFE" w:rsidP="00F02AFE">
      <w:pPr>
        <w:ind w:firstLine="709"/>
        <w:jc w:val="both"/>
        <w:rPr>
          <w:b/>
          <w:sz w:val="24"/>
          <w:szCs w:val="24"/>
        </w:rPr>
      </w:pP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Прогноз безвозмездных поступлений в бюджет муниципального образования </w:t>
      </w:r>
      <w:proofErr w:type="spellStart"/>
      <w:r w:rsidRPr="000A1469">
        <w:rPr>
          <w:sz w:val="24"/>
          <w:szCs w:val="24"/>
        </w:rPr>
        <w:t>Бельтирского</w:t>
      </w:r>
      <w:proofErr w:type="spellEnd"/>
      <w:r w:rsidRPr="000A1469">
        <w:rPr>
          <w:sz w:val="24"/>
          <w:szCs w:val="24"/>
        </w:rPr>
        <w:t xml:space="preserve"> сельсовета</w:t>
      </w:r>
      <w:r w:rsidR="001D5ACE" w:rsidRPr="000A1469">
        <w:rPr>
          <w:sz w:val="24"/>
          <w:szCs w:val="24"/>
        </w:rPr>
        <w:t xml:space="preserve"> </w:t>
      </w:r>
      <w:r w:rsidRPr="000A1469">
        <w:rPr>
          <w:sz w:val="24"/>
          <w:szCs w:val="24"/>
        </w:rPr>
        <w:t>составляется</w:t>
      </w:r>
      <w:r w:rsidR="00CB6BAD" w:rsidRPr="000A1469">
        <w:rPr>
          <w:sz w:val="24"/>
          <w:szCs w:val="24"/>
        </w:rPr>
        <w:t xml:space="preserve">  </w:t>
      </w:r>
      <w:r w:rsidRPr="000A1469">
        <w:rPr>
          <w:sz w:val="24"/>
          <w:szCs w:val="24"/>
        </w:rPr>
        <w:t xml:space="preserve">исходя из предполагаемых </w:t>
      </w:r>
      <w:proofErr w:type="gramStart"/>
      <w:r w:rsidRPr="000A1469">
        <w:rPr>
          <w:sz w:val="24"/>
          <w:szCs w:val="24"/>
        </w:rPr>
        <w:t>объемов</w:t>
      </w:r>
      <w:proofErr w:type="gramEnd"/>
      <w:r w:rsidRPr="000A1469">
        <w:rPr>
          <w:sz w:val="24"/>
          <w:szCs w:val="24"/>
        </w:rPr>
        <w:t xml:space="preserve"> </w:t>
      </w:r>
      <w:r w:rsidR="00CB6BAD" w:rsidRPr="000A1469">
        <w:rPr>
          <w:sz w:val="24"/>
          <w:szCs w:val="24"/>
        </w:rPr>
        <w:t xml:space="preserve">получаемых из районного бюджета муниципального образования </w:t>
      </w:r>
      <w:proofErr w:type="spellStart"/>
      <w:r w:rsidR="00CB6BAD" w:rsidRPr="000A1469">
        <w:rPr>
          <w:sz w:val="24"/>
          <w:szCs w:val="24"/>
        </w:rPr>
        <w:t>Аскизский</w:t>
      </w:r>
      <w:proofErr w:type="spellEnd"/>
      <w:r w:rsidR="00CB6BAD" w:rsidRPr="000A1469">
        <w:rPr>
          <w:sz w:val="24"/>
          <w:szCs w:val="24"/>
        </w:rPr>
        <w:t xml:space="preserve"> район  на очередной финансовый год</w:t>
      </w:r>
      <w:r w:rsidRPr="000A1469">
        <w:rPr>
          <w:sz w:val="24"/>
          <w:szCs w:val="24"/>
        </w:rPr>
        <w:t>, и прочих безвозмездных перечислений от юридических и физических лиц, в том числе: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Дотации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на выравнивание бюджетной обеспеченности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2 02 15001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Дотации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на поддержку мер по обеспечению сбалансированности бюджетов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2 02 15002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Субвенции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2 02 35118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Прочие межбюджетные трансферты, передаваемые бюджетам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2 02 49999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151);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Прочие безвозмездные поступления в бюджеты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2 07 </w:t>
      </w:r>
      <w:r w:rsidR="00CB6BAD" w:rsidRPr="000A1469">
        <w:rPr>
          <w:sz w:val="24"/>
          <w:szCs w:val="24"/>
        </w:rPr>
        <w:t>05</w:t>
      </w:r>
      <w:r w:rsidRPr="000A1469">
        <w:rPr>
          <w:sz w:val="24"/>
          <w:szCs w:val="24"/>
        </w:rPr>
        <w:t xml:space="preserve">030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180);</w:t>
      </w:r>
    </w:p>
    <w:p w:rsidR="00F02AFE" w:rsidRPr="000A1469" w:rsidRDefault="00F02AFE" w:rsidP="00F02AFE">
      <w:pPr>
        <w:ind w:firstLine="709"/>
        <w:jc w:val="both"/>
        <w:rPr>
          <w:sz w:val="24"/>
          <w:szCs w:val="24"/>
        </w:rPr>
      </w:pPr>
      <w:r w:rsidRPr="000A1469">
        <w:rPr>
          <w:sz w:val="24"/>
          <w:szCs w:val="24"/>
        </w:rPr>
        <w:t xml:space="preserve">- Перечисления из бюджетов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 (в бюджеты </w:t>
      </w:r>
      <w:r w:rsidR="001D5ACE" w:rsidRPr="000A1469">
        <w:rPr>
          <w:sz w:val="24"/>
          <w:szCs w:val="24"/>
        </w:rPr>
        <w:t>сельских поселений</w:t>
      </w:r>
      <w:r w:rsidRPr="000A1469">
        <w:rPr>
          <w:sz w:val="24"/>
          <w:szCs w:val="24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</w:t>
      </w:r>
      <w:r w:rsidR="001D5ACE" w:rsidRPr="000A1469">
        <w:rPr>
          <w:sz w:val="24"/>
          <w:szCs w:val="24"/>
        </w:rPr>
        <w:t>003</w:t>
      </w:r>
      <w:r w:rsidRPr="000A1469">
        <w:rPr>
          <w:sz w:val="24"/>
          <w:szCs w:val="24"/>
        </w:rPr>
        <w:t xml:space="preserve"> 2 08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000 </w:t>
      </w:r>
      <w:r w:rsidR="001D5ACE" w:rsidRPr="000A1469">
        <w:rPr>
          <w:sz w:val="24"/>
          <w:szCs w:val="24"/>
        </w:rPr>
        <w:t>10</w:t>
      </w:r>
      <w:r w:rsidRPr="000A1469">
        <w:rPr>
          <w:sz w:val="24"/>
          <w:szCs w:val="24"/>
        </w:rPr>
        <w:t xml:space="preserve"> 0000 180);</w:t>
      </w:r>
    </w:p>
    <w:p w:rsidR="00D904DE" w:rsidRPr="000A1469" w:rsidRDefault="00D904DE" w:rsidP="00D904DE">
      <w:pPr>
        <w:rPr>
          <w:rFonts w:eastAsia="Times New Roman"/>
          <w:sz w:val="24"/>
          <w:szCs w:val="24"/>
          <w:highlight w:val="yellow"/>
        </w:rPr>
      </w:pPr>
    </w:p>
    <w:p w:rsidR="00060FAB" w:rsidRPr="000A1469" w:rsidRDefault="00060FAB" w:rsidP="00060FAB">
      <w:pPr>
        <w:rPr>
          <w:sz w:val="24"/>
          <w:szCs w:val="24"/>
        </w:rPr>
      </w:pPr>
    </w:p>
    <w:p w:rsidR="00416222" w:rsidRPr="000A1469" w:rsidRDefault="00416222" w:rsidP="00060FAB">
      <w:pPr>
        <w:rPr>
          <w:sz w:val="24"/>
          <w:szCs w:val="24"/>
        </w:rPr>
      </w:pPr>
    </w:p>
    <w:p w:rsidR="00D904DE" w:rsidRPr="000A1469" w:rsidRDefault="00D904DE" w:rsidP="00060FAB">
      <w:pPr>
        <w:rPr>
          <w:sz w:val="24"/>
          <w:szCs w:val="24"/>
        </w:rPr>
      </w:pPr>
    </w:p>
    <w:sectPr w:rsidR="00D904DE" w:rsidRPr="000A1469" w:rsidSect="00516B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1"/>
    <w:multiLevelType w:val="hybridMultilevel"/>
    <w:tmpl w:val="F4C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4A6"/>
    <w:multiLevelType w:val="hybridMultilevel"/>
    <w:tmpl w:val="B9B6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03299"/>
    <w:multiLevelType w:val="hybridMultilevel"/>
    <w:tmpl w:val="C196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8F"/>
    <w:rsid w:val="00001140"/>
    <w:rsid w:val="000108F9"/>
    <w:rsid w:val="00060FAB"/>
    <w:rsid w:val="00076A45"/>
    <w:rsid w:val="000A1469"/>
    <w:rsid w:val="000A4185"/>
    <w:rsid w:val="000A52E7"/>
    <w:rsid w:val="000B08E7"/>
    <w:rsid w:val="000C1E4D"/>
    <w:rsid w:val="000E0343"/>
    <w:rsid w:val="0010043B"/>
    <w:rsid w:val="00146948"/>
    <w:rsid w:val="001647AC"/>
    <w:rsid w:val="00185703"/>
    <w:rsid w:val="00192AE7"/>
    <w:rsid w:val="001D55AB"/>
    <w:rsid w:val="001D5ACE"/>
    <w:rsid w:val="001F4941"/>
    <w:rsid w:val="001F718D"/>
    <w:rsid w:val="00200F25"/>
    <w:rsid w:val="00215F2C"/>
    <w:rsid w:val="002526C3"/>
    <w:rsid w:val="00266877"/>
    <w:rsid w:val="002805BE"/>
    <w:rsid w:val="00286D78"/>
    <w:rsid w:val="002C04B8"/>
    <w:rsid w:val="00326395"/>
    <w:rsid w:val="00357CF0"/>
    <w:rsid w:val="00372641"/>
    <w:rsid w:val="003918C2"/>
    <w:rsid w:val="003B2E82"/>
    <w:rsid w:val="003C398F"/>
    <w:rsid w:val="003D5FA6"/>
    <w:rsid w:val="003E7BC1"/>
    <w:rsid w:val="00400C8F"/>
    <w:rsid w:val="00416222"/>
    <w:rsid w:val="00432B77"/>
    <w:rsid w:val="00434695"/>
    <w:rsid w:val="0046604A"/>
    <w:rsid w:val="00475381"/>
    <w:rsid w:val="00477EA9"/>
    <w:rsid w:val="0048462E"/>
    <w:rsid w:val="004849EB"/>
    <w:rsid w:val="004C08B6"/>
    <w:rsid w:val="005029BB"/>
    <w:rsid w:val="00516B48"/>
    <w:rsid w:val="00521D95"/>
    <w:rsid w:val="00550974"/>
    <w:rsid w:val="00565754"/>
    <w:rsid w:val="00581F08"/>
    <w:rsid w:val="005D7737"/>
    <w:rsid w:val="005F65A9"/>
    <w:rsid w:val="006206F1"/>
    <w:rsid w:val="006A46DE"/>
    <w:rsid w:val="006C4F75"/>
    <w:rsid w:val="00744D2C"/>
    <w:rsid w:val="007D2B22"/>
    <w:rsid w:val="007E4131"/>
    <w:rsid w:val="007F2108"/>
    <w:rsid w:val="007F624A"/>
    <w:rsid w:val="008276D6"/>
    <w:rsid w:val="008A35BB"/>
    <w:rsid w:val="008C1603"/>
    <w:rsid w:val="008D1D36"/>
    <w:rsid w:val="008E35B5"/>
    <w:rsid w:val="008F351B"/>
    <w:rsid w:val="00973488"/>
    <w:rsid w:val="00A0556E"/>
    <w:rsid w:val="00A37C16"/>
    <w:rsid w:val="00A8775C"/>
    <w:rsid w:val="00B06278"/>
    <w:rsid w:val="00B31F30"/>
    <w:rsid w:val="00B36397"/>
    <w:rsid w:val="00B530E7"/>
    <w:rsid w:val="00B57CA3"/>
    <w:rsid w:val="00B626F5"/>
    <w:rsid w:val="00BB3BB9"/>
    <w:rsid w:val="00BD5553"/>
    <w:rsid w:val="00C3214D"/>
    <w:rsid w:val="00C90EA5"/>
    <w:rsid w:val="00CA2575"/>
    <w:rsid w:val="00CB1751"/>
    <w:rsid w:val="00CB1C7E"/>
    <w:rsid w:val="00CB6BAD"/>
    <w:rsid w:val="00D437AA"/>
    <w:rsid w:val="00D904DE"/>
    <w:rsid w:val="00D95275"/>
    <w:rsid w:val="00DB1FDD"/>
    <w:rsid w:val="00DD4EE0"/>
    <w:rsid w:val="00E2011E"/>
    <w:rsid w:val="00E76D2D"/>
    <w:rsid w:val="00E9098B"/>
    <w:rsid w:val="00E9149F"/>
    <w:rsid w:val="00EA37C3"/>
    <w:rsid w:val="00EB46CB"/>
    <w:rsid w:val="00EE3CEC"/>
    <w:rsid w:val="00F02A20"/>
    <w:rsid w:val="00F02AFE"/>
    <w:rsid w:val="00F15861"/>
    <w:rsid w:val="00F3405F"/>
    <w:rsid w:val="00F42738"/>
    <w:rsid w:val="00F5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D"/>
    <w:pPr>
      <w:ind w:left="720"/>
      <w:contextualSpacing/>
    </w:pPr>
  </w:style>
  <w:style w:type="paragraph" w:customStyle="1" w:styleId="ConsPlusNormal">
    <w:name w:val="ConsPlusNormal"/>
    <w:uiPriority w:val="99"/>
    <w:rsid w:val="00484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D"/>
    <w:pPr>
      <w:ind w:left="720"/>
      <w:contextualSpacing/>
    </w:pPr>
  </w:style>
  <w:style w:type="paragraph" w:customStyle="1" w:styleId="ConsPlusNormal">
    <w:name w:val="ConsPlusNormal"/>
    <w:uiPriority w:val="99"/>
    <w:rsid w:val="00484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F509-C366-47F3-8B76-186F5EFD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2017-08-23T05:05:00Z</cp:lastPrinted>
  <dcterms:created xsi:type="dcterms:W3CDTF">2017-08-22T05:37:00Z</dcterms:created>
  <dcterms:modified xsi:type="dcterms:W3CDTF">2017-08-23T08:45:00Z</dcterms:modified>
</cp:coreProperties>
</file>