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7374F" w:rsidRPr="00AD5CB4" w:rsidRDefault="00E306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CB4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Актуальные вопросы о соцобеспечении 6 – 2023</w:t>
      </w:r>
    </w:p>
    <w:p w14:paraId="00000002" w14:textId="77777777" w:rsidR="00A7374F" w:rsidRDefault="00A737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A7374F" w:rsidRDefault="00E30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Соцобеспечение: вопрос/ответ </w:t>
      </w:r>
    </w:p>
    <w:p w14:paraId="00000004" w14:textId="77777777" w:rsidR="00A7374F" w:rsidRDefault="00A737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47BFE0FF" w:rsidR="00A7374F" w:rsidRDefault="00E30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прошлом году оформили выплату по уходу за 80-летним. Нужно ли 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каждый год продлевать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подавать заявление?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Евгений Витальевич,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Бейский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14:paraId="00000007" w14:textId="77777777" w:rsidR="00A7374F" w:rsidRDefault="00E30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Выплата по уходу за пенсионером, достигшим 80-летнего возраста, устанавливается на весь период ухода. Ежегодно продлевать 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нужно.</w:t>
      </w:r>
    </w:p>
    <w:p w14:paraId="00000009" w14:textId="77777777" w:rsidR="00A7374F" w:rsidRDefault="00E30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тем, стоит помнить, что право на компенсацию имеют только трудоспособные лица, которые соответствуют следующим критериям:</w:t>
      </w:r>
    </w:p>
    <w:p w14:paraId="0000000A" w14:textId="77777777" w:rsidR="00A7374F" w:rsidRDefault="00E30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моложе 14 лет;</w:t>
      </w:r>
    </w:p>
    <w:p w14:paraId="0000000B" w14:textId="77777777" w:rsidR="00A7374F" w:rsidRDefault="00E30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состоят в трудовых отношениях;</w:t>
      </w:r>
    </w:p>
    <w:p w14:paraId="0000000C" w14:textId="77777777" w:rsidR="00A7374F" w:rsidRDefault="00E30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являются получателями пенсии;</w:t>
      </w:r>
    </w:p>
    <w:p w14:paraId="0000000D" w14:textId="77777777" w:rsidR="00A7374F" w:rsidRDefault="00E30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получают пособие по безработице.</w:t>
      </w:r>
    </w:p>
    <w:p w14:paraId="0000000F" w14:textId="77777777" w:rsidR="00A7374F" w:rsidRDefault="00E30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человек, осуществляющий уход, устроится на работу, зарегистрируется в качестве индивидуального предпринимателя, встанет на уч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центре занятости или ему будет назначена пенсия, то право на пособие будет утрачено. При наступлении такой жизненной ситуации необходимо в течение 5 дней обратиться в клиентскую службу Отделения Социального фонда России по Хакасии с заявлением о прекращении выплаты.</w:t>
      </w:r>
    </w:p>
    <w:p w14:paraId="00000010" w14:textId="77777777" w:rsidR="00A7374F" w:rsidRDefault="00A737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D5261EB" w:rsidR="00A7374F" w:rsidRDefault="00E30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Если пенсионер, которому недавно назначили пенсию, не согласен с 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размером, может ли он обратиться в Социальный фонд с тем, чтобы </w:t>
      </w:r>
      <w:r w:rsidR="00AD5CB4" w:rsidRPr="00AD5C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подать заявление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перерасчет пенсии?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Сергей Анатольевич,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Ширинский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14:paraId="00000013" w14:textId="77777777" w:rsidR="00A7374F" w:rsidRDefault="00E30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гражданин не согласен с размером пенсии, то он может подать заявление (обращение) в региональное Отделение Социального фонда  с просьбой проверить правильность исчисления размера пенсии. Подать такое обращение можно в клиентской службе Отделения СФР по Хакасии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 сервис  «Оставить электронное обращение» на сайте Социального фонда в разделе «Контакты» или отправить почтой.</w:t>
      </w:r>
    </w:p>
    <w:p w14:paraId="00000015" w14:textId="77777777" w:rsidR="00A7374F" w:rsidRDefault="00E30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заявления специалисты Отделения проведут проверку всех материалов пенсионного дела и факторов, влияющих на исчисление размера пенсии. По итогам проверки будет направлен письменный ответ с разъяснениями о порядке исчисления пенсии. В случае обнаружения ошибки размер пенсии будет пересмотрен и произведена доплата. </w:t>
      </w:r>
    </w:p>
    <w:p w14:paraId="00000016" w14:textId="77777777" w:rsidR="00A7374F" w:rsidRDefault="00A737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8976AFA" w:rsidR="00A7374F" w:rsidRDefault="00E30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Могут ли обладатели материнского капитала купить на него квартиру у близких родственников? Владимир, Усть-Абаканский район</w:t>
      </w:r>
    </w:p>
    <w:p w14:paraId="00000019" w14:textId="77777777" w:rsidR="00A7374F" w:rsidRDefault="00E30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Средства материнского капитала на приобретение или строительство жилого помещения могут быть направлены на совершение любых, не противоречащих закону, сделок. То есть,  если договор купли-продажи будет зарегистрирован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 у Отделения Социального фонда России по Хакасии не будет оснований для отказа в перечислении средств материнского капитала на покупку жилья.  </w:t>
      </w:r>
    </w:p>
    <w:p w14:paraId="0000001C" w14:textId="657EC4A3" w:rsidR="00A7374F" w:rsidRDefault="00E306FA" w:rsidP="00AD5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Обращаем внимание, что направить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маткапитал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улучшение жилищных условий до того времени, когда ребенку, давшему право на сертификат, исполнится три года, можно только оформив кредит (заем) на приобретение жилья, а после тре</w:t>
      </w:r>
      <w:r w:rsidR="00E405A1">
        <w:rPr>
          <w:rFonts w:ascii="Times New Roman" w:eastAsia="Times New Roman" w:hAnsi="Times New Roman" w:cs="Times New Roman"/>
          <w:sz w:val="24"/>
          <w:szCs w:val="24"/>
        </w:rPr>
        <w:t>х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лет можно и без привлечения заемных средств.</w:t>
      </w:r>
    </w:p>
    <w:sectPr w:rsidR="00A7374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374F"/>
    <w:rsid w:val="00A7374F"/>
    <w:rsid w:val="00AD5CB4"/>
    <w:rsid w:val="00E306FA"/>
    <w:rsid w:val="00E4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B45A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6">
    <w:name w:val="Текст новости"/>
    <w:link w:val="a7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новости Знак"/>
    <w:link w:val="a6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F563FE"/>
    <w:rPr>
      <w:b/>
      <w:bCs/>
    </w:rPr>
  </w:style>
  <w:style w:type="paragraph" w:styleId="a9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99"/>
    <w:qFormat/>
    <w:rsid w:val="00780BAA"/>
    <w:pPr>
      <w:ind w:left="720"/>
      <w:contextualSpacing/>
    </w:pPr>
    <w:rPr>
      <w:rFonts w:cs="Times New Roman"/>
    </w:rPr>
  </w:style>
  <w:style w:type="table" w:styleId="ab">
    <w:name w:val="Table Grid"/>
    <w:basedOn w:val="a1"/>
    <w:uiPriority w:val="59"/>
    <w:rsid w:val="00B5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eastAsia="SimSun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c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0234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B45A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6">
    <w:name w:val="Текст новости"/>
    <w:link w:val="a7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новости Знак"/>
    <w:link w:val="a6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F563FE"/>
    <w:rPr>
      <w:b/>
      <w:bCs/>
    </w:rPr>
  </w:style>
  <w:style w:type="paragraph" w:styleId="a9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99"/>
    <w:qFormat/>
    <w:rsid w:val="00780BAA"/>
    <w:pPr>
      <w:ind w:left="720"/>
      <w:contextualSpacing/>
    </w:pPr>
    <w:rPr>
      <w:rFonts w:cs="Times New Roman"/>
    </w:rPr>
  </w:style>
  <w:style w:type="table" w:styleId="ab">
    <w:name w:val="Table Grid"/>
    <w:basedOn w:val="a1"/>
    <w:uiPriority w:val="59"/>
    <w:rsid w:val="00B5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eastAsia="SimSun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c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0234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jJfqOpSistA6da/RH8r8TaT8Ig==">AMUW2mUUv+zxsCrXcCpqeOWiE3AVMVf0XA5d3qToxNpOLMSFWJNAUldMIxVqNKAI4empOuUY9Nbk0hHF39c+wqUnJ2keBB4BHo6X+6vGjp8znJEKV6MVdmYw2AToLNH3UL5TfGBDbXPl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Гончаренко</dc:creator>
  <cp:lastModifiedBy>ПАЩЕНКО Сергей Николаевич</cp:lastModifiedBy>
  <cp:revision>4</cp:revision>
  <dcterms:created xsi:type="dcterms:W3CDTF">2016-03-03T07:50:00Z</dcterms:created>
  <dcterms:modified xsi:type="dcterms:W3CDTF">2023-03-15T02:12:00Z</dcterms:modified>
</cp:coreProperties>
</file>