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EE" w:rsidRPr="004A4252" w:rsidRDefault="007B2FC4" w:rsidP="00D16BEE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D16BEE" w:rsidRPr="004A4252">
        <w:rPr>
          <w:rFonts w:ascii="Times New Roman" w:hAnsi="Times New Roman"/>
          <w:sz w:val="26"/>
          <w:szCs w:val="26"/>
        </w:rPr>
        <w:t>Российская Федерация</w:t>
      </w:r>
    </w:p>
    <w:p w:rsidR="00D16BEE" w:rsidRPr="004A4252" w:rsidRDefault="00D16BEE" w:rsidP="00D16BEE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Республика Хакасия</w:t>
      </w:r>
    </w:p>
    <w:p w:rsidR="00D16BEE" w:rsidRPr="004A4252" w:rsidRDefault="00294F88" w:rsidP="00D16BEE">
      <w:pPr>
        <w:pStyle w:val="a9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Аскизский</w:t>
      </w:r>
      <w:proofErr w:type="spellEnd"/>
      <w:r w:rsidR="00D16BEE" w:rsidRPr="004A4252">
        <w:rPr>
          <w:rFonts w:ascii="Times New Roman" w:hAnsi="Times New Roman"/>
          <w:sz w:val="26"/>
          <w:szCs w:val="26"/>
        </w:rPr>
        <w:t xml:space="preserve"> район</w:t>
      </w:r>
    </w:p>
    <w:p w:rsidR="00D16BEE" w:rsidRPr="004A4252" w:rsidRDefault="00294F88" w:rsidP="00D16BEE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="00D16BEE" w:rsidRPr="004A4252">
        <w:rPr>
          <w:rFonts w:ascii="Times New Roman" w:hAnsi="Times New Roman"/>
          <w:sz w:val="26"/>
          <w:szCs w:val="26"/>
        </w:rPr>
        <w:t xml:space="preserve"> сельсовета</w:t>
      </w:r>
    </w:p>
    <w:p w:rsidR="00D16BEE" w:rsidRPr="004A4252" w:rsidRDefault="00D16BEE" w:rsidP="00D16BEE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pStyle w:val="a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4252">
        <w:rPr>
          <w:rFonts w:ascii="Times New Roman" w:hAnsi="Times New Roman"/>
          <w:sz w:val="26"/>
          <w:szCs w:val="26"/>
        </w:rPr>
        <w:t>Р</w:t>
      </w:r>
      <w:proofErr w:type="gramEnd"/>
      <w:r w:rsidRPr="004A4252">
        <w:rPr>
          <w:rFonts w:ascii="Times New Roman" w:hAnsi="Times New Roman"/>
          <w:sz w:val="26"/>
          <w:szCs w:val="26"/>
        </w:rPr>
        <w:t xml:space="preserve"> Е Ш Е Н И Е</w:t>
      </w:r>
    </w:p>
    <w:p w:rsidR="00D16BEE" w:rsidRPr="004A4252" w:rsidRDefault="00D16BEE" w:rsidP="00D16BEE">
      <w:pPr>
        <w:pStyle w:val="a9"/>
        <w:rPr>
          <w:rFonts w:ascii="Times New Roman" w:hAnsi="Times New Roman"/>
          <w:sz w:val="26"/>
          <w:szCs w:val="26"/>
        </w:rPr>
      </w:pPr>
    </w:p>
    <w:p w:rsidR="00D16BEE" w:rsidRPr="004A4252" w:rsidRDefault="00934C9B" w:rsidP="00D16BEE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«15 » марта </w:t>
      </w:r>
      <w:r w:rsidR="00D16BEE" w:rsidRPr="004A4252">
        <w:rPr>
          <w:rFonts w:ascii="Times New Roman" w:hAnsi="Times New Roman"/>
          <w:sz w:val="26"/>
          <w:szCs w:val="26"/>
        </w:rPr>
        <w:t xml:space="preserve"> 201</w:t>
      </w:r>
      <w:r w:rsidR="00294F88">
        <w:rPr>
          <w:rFonts w:ascii="Times New Roman" w:hAnsi="Times New Roman"/>
          <w:sz w:val="26"/>
          <w:szCs w:val="26"/>
        </w:rPr>
        <w:t>6</w:t>
      </w:r>
      <w:r w:rsidR="00D16BEE" w:rsidRPr="004A4252">
        <w:rPr>
          <w:rFonts w:ascii="Times New Roman" w:hAnsi="Times New Roman"/>
          <w:sz w:val="26"/>
          <w:szCs w:val="26"/>
        </w:rPr>
        <w:t xml:space="preserve"> года   </w:t>
      </w:r>
      <w:r w:rsidR="00D16BEE">
        <w:rPr>
          <w:rFonts w:ascii="Times New Roman" w:hAnsi="Times New Roman"/>
          <w:sz w:val="26"/>
          <w:szCs w:val="26"/>
        </w:rPr>
        <w:t xml:space="preserve">        </w:t>
      </w:r>
      <w:r w:rsidR="00294F88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294F88">
        <w:rPr>
          <w:rFonts w:ascii="Times New Roman" w:hAnsi="Times New Roman"/>
          <w:sz w:val="26"/>
          <w:szCs w:val="26"/>
        </w:rPr>
        <w:t>Бельтирское</w:t>
      </w:r>
      <w:proofErr w:type="spellEnd"/>
      <w:r w:rsidR="00D16BEE" w:rsidRPr="004A4252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D16BEE">
        <w:rPr>
          <w:rFonts w:ascii="Times New Roman" w:hAnsi="Times New Roman"/>
          <w:sz w:val="26"/>
          <w:szCs w:val="26"/>
        </w:rPr>
        <w:t xml:space="preserve">      </w:t>
      </w:r>
      <w:r w:rsidR="009F0C79">
        <w:rPr>
          <w:rFonts w:ascii="Times New Roman" w:hAnsi="Times New Roman"/>
          <w:sz w:val="26"/>
          <w:szCs w:val="26"/>
        </w:rPr>
        <w:t>№ 36</w:t>
      </w:r>
    </w:p>
    <w:p w:rsidR="00D16BEE" w:rsidRPr="004A4252" w:rsidRDefault="00D16BEE" w:rsidP="00D16BEE">
      <w:pPr>
        <w:pStyle w:val="a9"/>
        <w:rPr>
          <w:rFonts w:ascii="Times New Roman" w:hAnsi="Times New Roman"/>
          <w:sz w:val="26"/>
          <w:szCs w:val="26"/>
        </w:rPr>
      </w:pPr>
    </w:p>
    <w:p w:rsidR="00D16BEE" w:rsidRDefault="00D16BEE" w:rsidP="00D16BEE">
      <w:pPr>
        <w:pStyle w:val="a3"/>
        <w:ind w:right="475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Об утверждении    </w:t>
      </w:r>
      <w:r w:rsidRPr="004A4252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 xml:space="preserve"> </w:t>
      </w:r>
      <w:r w:rsidRPr="004A4252">
        <w:rPr>
          <w:sz w:val="26"/>
          <w:szCs w:val="26"/>
        </w:rPr>
        <w:t>о территориальн</w:t>
      </w:r>
      <w:r>
        <w:rPr>
          <w:sz w:val="26"/>
          <w:szCs w:val="26"/>
        </w:rPr>
        <w:t>ом общественном самоуправлении  на  территории</w:t>
      </w:r>
      <w:r w:rsidRPr="004A4252">
        <w:rPr>
          <w:sz w:val="26"/>
          <w:szCs w:val="26"/>
        </w:rPr>
        <w:t xml:space="preserve"> </w:t>
      </w:r>
      <w:proofErr w:type="spellStart"/>
      <w:r w:rsidR="00294F88">
        <w:rPr>
          <w:sz w:val="26"/>
          <w:szCs w:val="26"/>
        </w:rPr>
        <w:t>Бельтирского</w:t>
      </w:r>
      <w:proofErr w:type="spellEnd"/>
      <w:r w:rsidRPr="004A4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сельсовета</w:t>
      </w:r>
      <w:r w:rsidRPr="004A4252">
        <w:rPr>
          <w:sz w:val="26"/>
          <w:szCs w:val="26"/>
        </w:rPr>
        <w:t xml:space="preserve"> </w:t>
      </w:r>
    </w:p>
    <w:p w:rsidR="00D16BEE" w:rsidRPr="004A4252" w:rsidRDefault="00294F88" w:rsidP="00D16BEE">
      <w:pPr>
        <w:pStyle w:val="a3"/>
        <w:ind w:right="4750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</w:t>
      </w:r>
      <w:r w:rsidR="00D16BEE" w:rsidRPr="004A4252">
        <w:rPr>
          <w:sz w:val="26"/>
          <w:szCs w:val="26"/>
        </w:rPr>
        <w:t xml:space="preserve"> района</w:t>
      </w:r>
      <w:r w:rsidR="00D16BEE">
        <w:rPr>
          <w:sz w:val="26"/>
          <w:szCs w:val="26"/>
        </w:rPr>
        <w:t xml:space="preserve"> </w:t>
      </w:r>
      <w:r w:rsidR="00D16BEE" w:rsidRPr="004A4252">
        <w:rPr>
          <w:sz w:val="26"/>
          <w:szCs w:val="26"/>
        </w:rPr>
        <w:t>Республики Хакасия</w:t>
      </w:r>
    </w:p>
    <w:p w:rsidR="00D16BEE" w:rsidRPr="004A4252" w:rsidRDefault="00D16BEE" w:rsidP="00D16BEE">
      <w:pPr>
        <w:pStyle w:val="a9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Руководствуясь ст. 27 Федерального  закона «Об общих принципах организации местного самоуправления в Росси</w:t>
      </w:r>
      <w:r>
        <w:rPr>
          <w:rFonts w:ascii="Times New Roman" w:hAnsi="Times New Roman"/>
          <w:sz w:val="26"/>
          <w:szCs w:val="26"/>
        </w:rPr>
        <w:t xml:space="preserve">йской Федерации» от 06.10.2003 №131-ФЗ, </w:t>
      </w:r>
      <w:r w:rsidR="003B7528">
        <w:rPr>
          <w:rFonts w:ascii="Times New Roman" w:hAnsi="Times New Roman"/>
          <w:sz w:val="26"/>
          <w:szCs w:val="26"/>
        </w:rPr>
        <w:t xml:space="preserve">главой 3 </w:t>
      </w:r>
      <w:r w:rsidRPr="004A4252">
        <w:rPr>
          <w:rFonts w:ascii="Times New Roman" w:hAnsi="Times New Roman"/>
          <w:sz w:val="26"/>
          <w:szCs w:val="26"/>
        </w:rPr>
        <w:t>Устава муниципаль</w:t>
      </w:r>
      <w:r w:rsidR="00294F88">
        <w:rPr>
          <w:rFonts w:ascii="Times New Roman" w:hAnsi="Times New Roman"/>
          <w:sz w:val="26"/>
          <w:szCs w:val="26"/>
        </w:rPr>
        <w:t xml:space="preserve">ного образования </w:t>
      </w:r>
      <w:proofErr w:type="spellStart"/>
      <w:r w:rsidR="00294F88">
        <w:rPr>
          <w:rFonts w:ascii="Times New Roman" w:hAnsi="Times New Roman"/>
          <w:sz w:val="26"/>
          <w:szCs w:val="26"/>
        </w:rPr>
        <w:t>Бельтирский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3B7528">
        <w:rPr>
          <w:rFonts w:ascii="Times New Roman" w:hAnsi="Times New Roman"/>
          <w:sz w:val="26"/>
          <w:szCs w:val="26"/>
        </w:rPr>
        <w:t xml:space="preserve">сельсовет от 08.01.06 </w:t>
      </w:r>
      <w:r w:rsidRPr="004A4252">
        <w:rPr>
          <w:rFonts w:ascii="Times New Roman" w:hAnsi="Times New Roman"/>
          <w:sz w:val="26"/>
          <w:szCs w:val="26"/>
        </w:rPr>
        <w:t>года</w:t>
      </w:r>
      <w:r w:rsidR="003B7528">
        <w:rPr>
          <w:rFonts w:ascii="Times New Roman" w:hAnsi="Times New Roman"/>
          <w:sz w:val="26"/>
          <w:szCs w:val="26"/>
        </w:rPr>
        <w:t xml:space="preserve"> №5</w:t>
      </w:r>
      <w:r w:rsidRPr="004A4252">
        <w:rPr>
          <w:rFonts w:ascii="Times New Roman" w:hAnsi="Times New Roman"/>
          <w:sz w:val="26"/>
          <w:szCs w:val="26"/>
        </w:rPr>
        <w:t xml:space="preserve">, </w:t>
      </w:r>
      <w:r w:rsidR="00294F88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="00294F88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4A4252">
        <w:rPr>
          <w:rFonts w:ascii="Times New Roman" w:hAnsi="Times New Roman"/>
          <w:sz w:val="26"/>
          <w:szCs w:val="26"/>
        </w:rPr>
        <w:t xml:space="preserve"> сельсовета РЕШИЛ:</w:t>
      </w:r>
    </w:p>
    <w:p w:rsidR="00D16BEE" w:rsidRPr="004A4252" w:rsidRDefault="00D16BEE" w:rsidP="00D16BEE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Ут</w:t>
      </w:r>
      <w:r>
        <w:rPr>
          <w:rFonts w:ascii="Times New Roman" w:hAnsi="Times New Roman"/>
          <w:sz w:val="26"/>
          <w:szCs w:val="26"/>
        </w:rPr>
        <w:t xml:space="preserve">вердить </w:t>
      </w:r>
      <w:r w:rsidRPr="004A4252">
        <w:rPr>
          <w:rFonts w:ascii="Times New Roman" w:hAnsi="Times New Roman"/>
          <w:sz w:val="26"/>
          <w:szCs w:val="26"/>
        </w:rPr>
        <w:t>Положение о территориальн</w:t>
      </w:r>
      <w:r>
        <w:rPr>
          <w:rFonts w:ascii="Times New Roman" w:hAnsi="Times New Roman"/>
          <w:sz w:val="26"/>
          <w:szCs w:val="26"/>
        </w:rPr>
        <w:t>ом общественном самоуправлении на территории</w:t>
      </w:r>
      <w:r w:rsidRPr="004A42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4F88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4A42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</w:t>
      </w:r>
      <w:r w:rsidR="00294F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4F88">
        <w:rPr>
          <w:rFonts w:ascii="Times New Roman" w:hAnsi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Хакасия</w:t>
      </w:r>
      <w:r w:rsidRPr="004A42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(приложение)</w:t>
      </w:r>
      <w:r w:rsidRPr="004A4252">
        <w:rPr>
          <w:rFonts w:ascii="Times New Roman" w:hAnsi="Times New Roman"/>
          <w:sz w:val="26"/>
          <w:szCs w:val="26"/>
        </w:rPr>
        <w:t>.</w:t>
      </w:r>
    </w:p>
    <w:p w:rsidR="00D16BEE" w:rsidRPr="004A4252" w:rsidRDefault="00D16BEE" w:rsidP="00D16BEE">
      <w:pPr>
        <w:pStyle w:val="aa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4A4252">
        <w:rPr>
          <w:rFonts w:ascii="Times New Roman" w:hAnsi="Times New Roman"/>
          <w:sz w:val="26"/>
          <w:szCs w:val="26"/>
        </w:rPr>
        <w:t xml:space="preserve">исполнением настоящего решения возложить на </w:t>
      </w:r>
      <w:r w:rsidRPr="004A4252">
        <w:rPr>
          <w:rFonts w:ascii="Times New Roman" w:hAnsi="Times New Roman"/>
          <w:sz w:val="26"/>
          <w:szCs w:val="26"/>
          <w:highlight w:val="yellow"/>
        </w:rPr>
        <w:t>комиссию по вопросам</w:t>
      </w:r>
      <w:r w:rsidR="00294F88">
        <w:rPr>
          <w:rFonts w:ascii="Times New Roman" w:hAnsi="Times New Roman"/>
          <w:sz w:val="26"/>
          <w:szCs w:val="26"/>
          <w:highlight w:val="yellow"/>
        </w:rPr>
        <w:t xml:space="preserve"> здравоохранения, культуры, образования и</w:t>
      </w:r>
      <w:r w:rsidR="003B7528">
        <w:rPr>
          <w:rFonts w:ascii="Times New Roman" w:hAnsi="Times New Roman"/>
          <w:sz w:val="26"/>
          <w:szCs w:val="26"/>
          <w:highlight w:val="yellow"/>
        </w:rPr>
        <w:t xml:space="preserve"> социальной политики;</w:t>
      </w:r>
      <w:r w:rsidRPr="004A4252">
        <w:rPr>
          <w:rFonts w:ascii="Times New Roman" w:hAnsi="Times New Roman"/>
          <w:sz w:val="26"/>
          <w:szCs w:val="26"/>
          <w:highlight w:val="yellow"/>
        </w:rPr>
        <w:t xml:space="preserve"> законности </w:t>
      </w:r>
      <w:r w:rsidR="00294F88">
        <w:rPr>
          <w:rFonts w:ascii="Times New Roman" w:hAnsi="Times New Roman"/>
          <w:sz w:val="26"/>
          <w:szCs w:val="26"/>
          <w:highlight w:val="yellow"/>
        </w:rPr>
        <w:t>охране общественного порядка и соблюдения депутатской этики</w:t>
      </w:r>
      <w:r w:rsidRPr="004A4252">
        <w:rPr>
          <w:rFonts w:ascii="Times New Roman" w:hAnsi="Times New Roman"/>
          <w:sz w:val="26"/>
          <w:szCs w:val="26"/>
          <w:highlight w:val="yellow"/>
        </w:rPr>
        <w:t>.</w:t>
      </w:r>
    </w:p>
    <w:p w:rsidR="00D16BEE" w:rsidRPr="004A4252" w:rsidRDefault="00D16BEE" w:rsidP="00D16BE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 xml:space="preserve">Решение вступает в силу с </w:t>
      </w:r>
      <w:r>
        <w:rPr>
          <w:rFonts w:ascii="Times New Roman" w:hAnsi="Times New Roman"/>
          <w:sz w:val="26"/>
          <w:szCs w:val="26"/>
        </w:rPr>
        <w:t xml:space="preserve">момента </w:t>
      </w:r>
      <w:r w:rsidRPr="004A4252">
        <w:rPr>
          <w:rFonts w:ascii="Times New Roman" w:hAnsi="Times New Roman"/>
          <w:sz w:val="26"/>
          <w:szCs w:val="26"/>
        </w:rPr>
        <w:t>его официального опубликования (обнародования).</w:t>
      </w:r>
    </w:p>
    <w:p w:rsidR="00D16BEE" w:rsidRPr="004A4252" w:rsidRDefault="00D16BEE" w:rsidP="00D16B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D16BEE" w:rsidRPr="004A4252" w:rsidRDefault="00294F88" w:rsidP="00D16BEE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="00D16BEE" w:rsidRPr="004A4252">
        <w:rPr>
          <w:rFonts w:ascii="Times New Roman" w:hAnsi="Times New Roman"/>
          <w:sz w:val="26"/>
          <w:szCs w:val="26"/>
        </w:rPr>
        <w:t xml:space="preserve"> сельсовета                                         </w:t>
      </w:r>
      <w:r w:rsidR="00D16BEE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В.И.Ильящук</w:t>
      </w:r>
      <w:proofErr w:type="spellEnd"/>
    </w:p>
    <w:p w:rsidR="00D16BEE" w:rsidRPr="004A4252" w:rsidRDefault="00D16BEE" w:rsidP="00D16BEE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D16BEE" w:rsidRDefault="00D16BEE" w:rsidP="00D16BE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D16BEE" w:rsidRDefault="00D16BEE" w:rsidP="00D16BE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D16BEE" w:rsidRDefault="00D16BEE" w:rsidP="00D16BE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D16BEE" w:rsidRDefault="00D16BEE" w:rsidP="00D16BE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D16BEE" w:rsidRPr="004A4252" w:rsidRDefault="00D16BEE" w:rsidP="00D16BE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16BEE" w:rsidRPr="004A4252" w:rsidRDefault="00D16BEE" w:rsidP="00D16BEE">
      <w:pPr>
        <w:spacing w:after="0" w:line="240" w:lineRule="atLeast"/>
        <w:ind w:left="396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к решению </w:t>
      </w:r>
      <w:r w:rsidRPr="004A4252">
        <w:rPr>
          <w:rFonts w:ascii="Times New Roman" w:hAnsi="Times New Roman"/>
          <w:sz w:val="26"/>
          <w:szCs w:val="26"/>
        </w:rPr>
        <w:t>Совета депутатов</w:t>
      </w:r>
    </w:p>
    <w:p w:rsidR="00D16BEE" w:rsidRPr="004A4252" w:rsidRDefault="00DB3154" w:rsidP="00D16BEE">
      <w:pPr>
        <w:spacing w:after="0" w:line="240" w:lineRule="atLeast"/>
        <w:ind w:left="3969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="00D16BEE" w:rsidRPr="00B11312">
        <w:rPr>
          <w:rFonts w:ascii="Times New Roman" w:hAnsi="Times New Roman"/>
          <w:sz w:val="26"/>
          <w:szCs w:val="26"/>
        </w:rPr>
        <w:t xml:space="preserve"> сельсовета</w:t>
      </w:r>
    </w:p>
    <w:p w:rsidR="00D16BEE" w:rsidRPr="004A4252" w:rsidRDefault="00934C9B" w:rsidP="00D16BEE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15 марта </w:t>
      </w:r>
      <w:r w:rsidR="00D16BEE" w:rsidRPr="004A4252">
        <w:rPr>
          <w:rFonts w:ascii="Times New Roman" w:hAnsi="Times New Roman"/>
          <w:sz w:val="26"/>
          <w:szCs w:val="26"/>
        </w:rPr>
        <w:t>201</w:t>
      </w:r>
      <w:r w:rsidR="00DB3154">
        <w:rPr>
          <w:rFonts w:ascii="Times New Roman" w:hAnsi="Times New Roman"/>
          <w:sz w:val="26"/>
          <w:szCs w:val="26"/>
        </w:rPr>
        <w:t>6</w:t>
      </w:r>
      <w:r w:rsidR="00D16BEE">
        <w:rPr>
          <w:rFonts w:ascii="Times New Roman" w:hAnsi="Times New Roman"/>
          <w:sz w:val="26"/>
          <w:szCs w:val="26"/>
        </w:rPr>
        <w:t xml:space="preserve"> года № </w:t>
      </w:r>
      <w:r w:rsidR="003B04E5">
        <w:rPr>
          <w:rFonts w:ascii="Times New Roman" w:hAnsi="Times New Roman"/>
          <w:sz w:val="26"/>
          <w:szCs w:val="26"/>
        </w:rPr>
        <w:t>36</w:t>
      </w:r>
    </w:p>
    <w:p w:rsidR="00D16BEE" w:rsidRDefault="00D16BEE" w:rsidP="00D16BEE">
      <w:pPr>
        <w:spacing w:after="0" w:line="240" w:lineRule="auto"/>
        <w:ind w:left="-360"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6BEE" w:rsidRPr="004A4252" w:rsidRDefault="00D16BEE" w:rsidP="00D16BEE">
      <w:pPr>
        <w:spacing w:after="0" w:line="240" w:lineRule="auto"/>
        <w:ind w:left="-360"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6BEE" w:rsidRDefault="00D16BEE" w:rsidP="00D16B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A4252">
        <w:rPr>
          <w:rFonts w:ascii="Times New Roman" w:hAnsi="Times New Roman"/>
          <w:b/>
          <w:sz w:val="26"/>
          <w:szCs w:val="26"/>
        </w:rPr>
        <w:t>Положение о территориально</w:t>
      </w:r>
      <w:r>
        <w:rPr>
          <w:rFonts w:ascii="Times New Roman" w:hAnsi="Times New Roman"/>
          <w:b/>
          <w:sz w:val="26"/>
          <w:szCs w:val="26"/>
        </w:rPr>
        <w:t xml:space="preserve">м общественном самоуправлении </w:t>
      </w:r>
    </w:p>
    <w:p w:rsidR="00D16BEE" w:rsidRDefault="00DB3154" w:rsidP="00D16B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Бельтирского</w:t>
      </w:r>
      <w:proofErr w:type="spellEnd"/>
      <w:r w:rsidR="00D16BEE">
        <w:rPr>
          <w:rFonts w:ascii="Times New Roman" w:hAnsi="Times New Roman"/>
          <w:b/>
          <w:sz w:val="26"/>
          <w:szCs w:val="26"/>
        </w:rPr>
        <w:t xml:space="preserve"> сельсовета</w:t>
      </w:r>
      <w:r w:rsidR="00D16BEE" w:rsidRPr="004A4252">
        <w:rPr>
          <w:rFonts w:ascii="Times New Roman" w:hAnsi="Times New Roman"/>
          <w:b/>
          <w:sz w:val="26"/>
          <w:szCs w:val="26"/>
        </w:rPr>
        <w:t xml:space="preserve"> </w:t>
      </w:r>
    </w:p>
    <w:p w:rsidR="00D16BEE" w:rsidRPr="004A4252" w:rsidRDefault="00DB3154" w:rsidP="00D16BE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Аскизского</w:t>
      </w:r>
      <w:proofErr w:type="spellEnd"/>
      <w:r w:rsidR="00D16BEE" w:rsidRPr="004A4252">
        <w:rPr>
          <w:rFonts w:ascii="Times New Roman" w:hAnsi="Times New Roman"/>
          <w:b/>
          <w:bCs/>
          <w:sz w:val="26"/>
          <w:szCs w:val="26"/>
        </w:rPr>
        <w:t xml:space="preserve"> района Республики Хакасия</w:t>
      </w:r>
    </w:p>
    <w:p w:rsidR="00D16BEE" w:rsidRPr="004A4252" w:rsidRDefault="00D16BEE" w:rsidP="00D16BEE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D16BEE" w:rsidRDefault="00D16BEE" w:rsidP="00D16B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A4252">
        <w:rPr>
          <w:rFonts w:ascii="Times New Roman" w:hAnsi="Times New Roman"/>
          <w:b/>
          <w:bCs/>
          <w:sz w:val="26"/>
          <w:szCs w:val="26"/>
        </w:rPr>
        <w:t xml:space="preserve">Глава 1. </w:t>
      </w:r>
      <w:r w:rsidRPr="004A425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16BEE" w:rsidRPr="004A4252" w:rsidRDefault="00D16BEE" w:rsidP="00D16B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16BEE" w:rsidRDefault="00D16BEE" w:rsidP="00D16BE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A4252">
        <w:rPr>
          <w:rFonts w:ascii="Times New Roman" w:hAnsi="Times New Roman"/>
          <w:b/>
          <w:sz w:val="26"/>
          <w:szCs w:val="26"/>
        </w:rPr>
        <w:t>Статья 1.</w:t>
      </w:r>
      <w:r w:rsidRPr="004A4252">
        <w:rPr>
          <w:rFonts w:ascii="Times New Roman" w:hAnsi="Times New Roman"/>
          <w:b/>
          <w:bCs/>
          <w:sz w:val="26"/>
          <w:szCs w:val="26"/>
        </w:rPr>
        <w:t xml:space="preserve"> Определение территориального общественного самоуправления</w:t>
      </w:r>
    </w:p>
    <w:p w:rsidR="00D16BEE" w:rsidRPr="004A4252" w:rsidRDefault="00D16BEE" w:rsidP="00D16BE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1. Территориальное общественное самоуправление - самоорганизация граждан по месту их жительства на территории </w:t>
      </w:r>
      <w:proofErr w:type="spellStart"/>
      <w:r w:rsidR="00DB3154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4A4252">
        <w:rPr>
          <w:rFonts w:ascii="Times New Roman" w:hAnsi="Times New Roman" w:cs="Times New Roman"/>
          <w:sz w:val="26"/>
          <w:szCs w:val="26"/>
        </w:rPr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D16BEE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2. Территориальное общественное самоуправление осуществляется непосредственно населе</w:t>
      </w:r>
      <w:r>
        <w:rPr>
          <w:rFonts w:ascii="Times New Roman" w:hAnsi="Times New Roman" w:cs="Times New Roman"/>
          <w:sz w:val="26"/>
          <w:szCs w:val="26"/>
        </w:rPr>
        <w:t>нием путем проведения собраний, конференций</w:t>
      </w:r>
      <w:r w:rsidRPr="004A4252">
        <w:rPr>
          <w:rFonts w:ascii="Times New Roman" w:hAnsi="Times New Roman" w:cs="Times New Roman"/>
          <w:sz w:val="26"/>
          <w:szCs w:val="26"/>
        </w:rPr>
        <w:t xml:space="preserve"> граждан, а также через создаваемые органы территориального общественного самоуправления. 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BEE" w:rsidRDefault="00D16BEE" w:rsidP="00D16BEE">
      <w:pPr>
        <w:spacing w:after="0" w:line="240" w:lineRule="auto"/>
        <w:ind w:firstLine="54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  <w:r w:rsidRPr="004A4252">
        <w:rPr>
          <w:rFonts w:ascii="Times New Roman" w:hAnsi="Times New Roman"/>
          <w:b/>
          <w:sz w:val="26"/>
          <w:szCs w:val="26"/>
        </w:rPr>
        <w:t>Статья 2.</w:t>
      </w:r>
      <w:r w:rsidRPr="004A4252">
        <w:rPr>
          <w:rFonts w:ascii="Times New Roman" w:hAnsi="Times New Roman"/>
          <w:b/>
          <w:bCs/>
          <w:sz w:val="26"/>
          <w:szCs w:val="26"/>
        </w:rPr>
        <w:t xml:space="preserve"> Основные принципы осуществления </w:t>
      </w:r>
      <w:r w:rsidRPr="004A4252">
        <w:rPr>
          <w:rFonts w:ascii="Times New Roman" w:eastAsia="MS Mincho" w:hAnsi="Times New Roman"/>
          <w:b/>
          <w:bCs/>
          <w:sz w:val="26"/>
          <w:szCs w:val="26"/>
        </w:rPr>
        <w:t>территориального общественного самоуправления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16BEE" w:rsidRPr="004A4252" w:rsidRDefault="00D16BEE" w:rsidP="00D16BE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1. Основными принципами осуществления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территориального общественного самоуправления</w:t>
      </w:r>
      <w:r w:rsidRPr="004A4252">
        <w:rPr>
          <w:rFonts w:ascii="Times New Roman" w:hAnsi="Times New Roman" w:cs="Times New Roman"/>
          <w:sz w:val="26"/>
          <w:szCs w:val="26"/>
        </w:rPr>
        <w:t xml:space="preserve"> в поселении являются:</w:t>
      </w:r>
    </w:p>
    <w:p w:rsidR="00D16BEE" w:rsidRPr="004A4252" w:rsidRDefault="00D16BEE" w:rsidP="00D16BE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 законность;</w:t>
      </w:r>
    </w:p>
    <w:p w:rsidR="00D16BEE" w:rsidRPr="004A4252" w:rsidRDefault="00D16BEE" w:rsidP="00D16BE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 гласность и учет общественного мнения;</w:t>
      </w:r>
    </w:p>
    <w:p w:rsidR="00D16BEE" w:rsidRPr="004A4252" w:rsidRDefault="00D16BEE" w:rsidP="00D16BE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- выборность и подконтрольность органов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территориального общественного самоуправления</w:t>
      </w:r>
      <w:r w:rsidRPr="004A4252">
        <w:rPr>
          <w:rFonts w:ascii="Times New Roman" w:hAnsi="Times New Roman" w:cs="Times New Roman"/>
          <w:sz w:val="26"/>
          <w:szCs w:val="26"/>
        </w:rPr>
        <w:t xml:space="preserve"> гражданам;</w:t>
      </w:r>
    </w:p>
    <w:p w:rsidR="00D16BEE" w:rsidRPr="004A4252" w:rsidRDefault="00D16BEE" w:rsidP="00D16BE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 широкое участие граждан в выработке и принятии решений по вопросам, затрагивающим их интересы;</w:t>
      </w:r>
    </w:p>
    <w:p w:rsidR="00D16BEE" w:rsidRPr="004A4252" w:rsidRDefault="00D16BEE" w:rsidP="00D16BE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-взаимодействие с органами местного самоуправления муниципального образования;</w:t>
      </w:r>
    </w:p>
    <w:p w:rsidR="00D16BEE" w:rsidRPr="004A4252" w:rsidRDefault="00D16BEE" w:rsidP="00D16BE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- свобода выбора гражданами форм осуществления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территориального общественного самоуправления</w:t>
      </w:r>
      <w:r w:rsidRPr="004A4252">
        <w:rPr>
          <w:rFonts w:ascii="Times New Roman" w:hAnsi="Times New Roman" w:cs="Times New Roman"/>
          <w:sz w:val="26"/>
          <w:szCs w:val="26"/>
        </w:rPr>
        <w:t>;</w:t>
      </w:r>
    </w:p>
    <w:p w:rsidR="00D16BEE" w:rsidRDefault="00D16BEE" w:rsidP="00D16BE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 xml:space="preserve"> 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D16BEE" w:rsidRPr="004A4252" w:rsidRDefault="00D16BEE" w:rsidP="00D16BE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D16BEE" w:rsidRDefault="00D16BEE" w:rsidP="00D16BE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A4252">
        <w:rPr>
          <w:rFonts w:ascii="Times New Roman" w:hAnsi="Times New Roman"/>
          <w:b/>
          <w:sz w:val="26"/>
          <w:szCs w:val="26"/>
        </w:rPr>
        <w:t>Статья 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A4252">
        <w:rPr>
          <w:rFonts w:ascii="Times New Roman" w:hAnsi="Times New Roman"/>
          <w:b/>
          <w:sz w:val="26"/>
          <w:szCs w:val="26"/>
        </w:rPr>
        <w:t>Право</w:t>
      </w:r>
      <w:r w:rsidRPr="004A4252">
        <w:rPr>
          <w:rFonts w:ascii="Times New Roman" w:hAnsi="Times New Roman"/>
          <w:b/>
          <w:bCs/>
          <w:sz w:val="26"/>
          <w:szCs w:val="26"/>
        </w:rPr>
        <w:t xml:space="preserve"> граждан на осуществление территориального общественного самоуправления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16BEE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В осуществлении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территориального общественного самоуправления</w:t>
      </w:r>
      <w:r w:rsidRPr="004A4252">
        <w:rPr>
          <w:rFonts w:ascii="Times New Roman" w:hAnsi="Times New Roman" w:cs="Times New Roman"/>
          <w:sz w:val="26"/>
          <w:szCs w:val="26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BEE" w:rsidRDefault="00D16BEE" w:rsidP="00D16BE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A4252">
        <w:rPr>
          <w:rFonts w:ascii="Times New Roman" w:hAnsi="Times New Roman"/>
          <w:b/>
          <w:sz w:val="26"/>
          <w:szCs w:val="26"/>
        </w:rPr>
        <w:lastRenderedPageBreak/>
        <w:t>Статья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A4252">
        <w:rPr>
          <w:rFonts w:ascii="Times New Roman" w:hAnsi="Times New Roman"/>
          <w:b/>
          <w:sz w:val="26"/>
          <w:szCs w:val="26"/>
        </w:rPr>
        <w:t>4. Органы</w:t>
      </w:r>
      <w:r w:rsidRPr="004A4252">
        <w:rPr>
          <w:rFonts w:ascii="Times New Roman" w:hAnsi="Times New Roman"/>
          <w:b/>
          <w:bCs/>
          <w:sz w:val="26"/>
          <w:szCs w:val="26"/>
        </w:rPr>
        <w:t xml:space="preserve"> территориального общественного самоуправления</w:t>
      </w:r>
    </w:p>
    <w:p w:rsidR="00D16BEE" w:rsidRPr="004A4252" w:rsidRDefault="00D16BEE" w:rsidP="00D16B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16BEE" w:rsidRPr="004A4252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D16BEE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D16BEE" w:rsidRPr="004A4252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6BEE" w:rsidRDefault="00D16BEE" w:rsidP="00D16BEE">
      <w:pPr>
        <w:pStyle w:val="2"/>
        <w:spacing w:before="0" w:line="240" w:lineRule="auto"/>
        <w:ind w:firstLine="540"/>
        <w:jc w:val="center"/>
        <w:rPr>
          <w:rFonts w:ascii="Times New Roman" w:eastAsia="MS Mincho" w:hAnsi="Times New Roman"/>
          <w:bCs w:val="0"/>
          <w:color w:val="auto"/>
        </w:rPr>
      </w:pPr>
      <w:r w:rsidRPr="004A4252">
        <w:rPr>
          <w:rFonts w:ascii="Times New Roman" w:hAnsi="Times New Roman"/>
          <w:color w:val="auto"/>
        </w:rPr>
        <w:t xml:space="preserve">Статья 5. </w:t>
      </w:r>
      <w:r w:rsidRPr="004A4252">
        <w:rPr>
          <w:rFonts w:ascii="Times New Roman" w:hAnsi="Times New Roman"/>
          <w:bCs w:val="0"/>
          <w:color w:val="auto"/>
        </w:rPr>
        <w:t xml:space="preserve">Территория </w:t>
      </w:r>
      <w:r w:rsidRPr="004A4252">
        <w:rPr>
          <w:rFonts w:ascii="Times New Roman" w:eastAsia="MS Mincho" w:hAnsi="Times New Roman"/>
          <w:bCs w:val="0"/>
          <w:color w:val="auto"/>
        </w:rPr>
        <w:t>территориального общественного самоуправления</w:t>
      </w:r>
    </w:p>
    <w:p w:rsidR="00D16BEE" w:rsidRPr="006E4EB3" w:rsidRDefault="00D16BEE" w:rsidP="00D16BEE">
      <w:pPr>
        <w:spacing w:after="0" w:line="240" w:lineRule="auto"/>
        <w:rPr>
          <w:rFonts w:eastAsia="MS Mincho"/>
        </w:rPr>
      </w:pPr>
    </w:p>
    <w:p w:rsidR="00D16BEE" w:rsidRPr="004A4252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 xml:space="preserve">1. Территориальное общественное самоуправление может осуществляться в пределах следующих территорий проживания граждан: </w:t>
      </w:r>
      <w:r>
        <w:rPr>
          <w:rFonts w:ascii="Times New Roman" w:hAnsi="Times New Roman"/>
          <w:sz w:val="26"/>
          <w:szCs w:val="26"/>
        </w:rPr>
        <w:t>подъезд многоквартирного жилого дома; многоквартирный жилой дом;</w:t>
      </w:r>
      <w:r w:rsidRPr="004A4252">
        <w:rPr>
          <w:rFonts w:ascii="Times New Roman" w:hAnsi="Times New Roman"/>
          <w:sz w:val="26"/>
          <w:szCs w:val="26"/>
        </w:rPr>
        <w:t xml:space="preserve"> группа жилых домов; населенный пункт (деревня, село, поселок, </w:t>
      </w:r>
      <w:proofErr w:type="spellStart"/>
      <w:r w:rsidRPr="004A4252">
        <w:rPr>
          <w:rFonts w:ascii="Times New Roman" w:hAnsi="Times New Roman"/>
          <w:sz w:val="26"/>
          <w:szCs w:val="26"/>
        </w:rPr>
        <w:t>аал</w:t>
      </w:r>
      <w:proofErr w:type="spellEnd"/>
      <w:r w:rsidRPr="004A425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4A4252">
        <w:rPr>
          <w:rFonts w:ascii="Times New Roman" w:hAnsi="Times New Roman"/>
          <w:sz w:val="26"/>
          <w:szCs w:val="26"/>
        </w:rPr>
        <w:t xml:space="preserve"> входящий в состав муниц</w:t>
      </w:r>
      <w:r>
        <w:rPr>
          <w:rFonts w:ascii="Times New Roman" w:hAnsi="Times New Roman"/>
          <w:sz w:val="26"/>
          <w:szCs w:val="26"/>
        </w:rPr>
        <w:t>ипального образования поселения, не являющийся поселением</w:t>
      </w:r>
      <w:r w:rsidRPr="004A4252">
        <w:rPr>
          <w:rFonts w:ascii="Times New Roman" w:hAnsi="Times New Roman"/>
          <w:sz w:val="26"/>
          <w:szCs w:val="26"/>
        </w:rPr>
        <w:t>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2. Границы территории, на которой осуществляется территориальное общественное самоуправление, устанавл</w:t>
      </w:r>
      <w:r>
        <w:rPr>
          <w:rFonts w:ascii="Times New Roman" w:hAnsi="Times New Roman" w:cs="Times New Roman"/>
          <w:sz w:val="26"/>
          <w:szCs w:val="26"/>
        </w:rPr>
        <w:t>иваются и могут быть изменены Советом депутатов</w:t>
      </w:r>
      <w:r w:rsidRPr="004A4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4AD3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Pr="004A4252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252">
        <w:rPr>
          <w:rFonts w:ascii="Times New Roman" w:hAnsi="Times New Roman" w:cs="Times New Roman"/>
          <w:sz w:val="26"/>
          <w:szCs w:val="26"/>
        </w:rPr>
        <w:t>по предложению населения, проживающего на соответствующей территории.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3. Границы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территориального общественного самоуправления устанавливаются при соблюдении следующих условий</w:t>
      </w:r>
      <w:r w:rsidRPr="004A4252">
        <w:rPr>
          <w:rFonts w:ascii="Times New Roman" w:hAnsi="Times New Roman" w:cs="Times New Roman"/>
          <w:sz w:val="26"/>
          <w:szCs w:val="26"/>
        </w:rPr>
        <w:t>: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- границы территории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территориального общественного самоуправления</w:t>
      </w:r>
      <w:r w:rsidRPr="004A4252">
        <w:rPr>
          <w:rFonts w:ascii="Times New Roman" w:hAnsi="Times New Roman" w:cs="Times New Roman"/>
          <w:sz w:val="26"/>
          <w:szCs w:val="26"/>
        </w:rPr>
        <w:t xml:space="preserve"> не могут выходить за пределы территории населенного пункта;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- на определенной территории не может быть более одного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территориального общественного самоуправления</w:t>
      </w:r>
      <w:r w:rsidRPr="004A4252">
        <w:rPr>
          <w:rFonts w:ascii="Times New Roman" w:hAnsi="Times New Roman" w:cs="Times New Roman"/>
          <w:sz w:val="26"/>
          <w:szCs w:val="26"/>
        </w:rPr>
        <w:t>;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4A4252">
        <w:rPr>
          <w:rFonts w:ascii="Times New Roman" w:hAnsi="Times New Roman" w:cs="Times New Roman"/>
          <w:sz w:val="26"/>
          <w:szCs w:val="26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A4252">
        <w:rPr>
          <w:rFonts w:ascii="Times New Roman" w:hAnsi="Times New Roman" w:cs="Times New Roman"/>
          <w:sz w:val="26"/>
          <w:szCs w:val="26"/>
        </w:rPr>
        <w:t>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BEE" w:rsidRDefault="00D16BEE" w:rsidP="00D16BEE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4252">
        <w:rPr>
          <w:rFonts w:ascii="Times New Roman" w:hAnsi="Times New Roman" w:cs="Times New Roman"/>
          <w:b/>
          <w:bCs/>
          <w:sz w:val="26"/>
          <w:szCs w:val="26"/>
        </w:rPr>
        <w:t>Глава 2. Создание территориального общественного самоуправления</w:t>
      </w:r>
    </w:p>
    <w:p w:rsidR="00D16BEE" w:rsidRPr="004A4252" w:rsidRDefault="00D16BEE" w:rsidP="00D16BEE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6BEE" w:rsidRDefault="00D16BEE" w:rsidP="00D16BEE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bCs w:val="0"/>
          <w:color w:val="auto"/>
        </w:rPr>
      </w:pPr>
      <w:r w:rsidRPr="004A4252">
        <w:rPr>
          <w:rFonts w:ascii="Times New Roman" w:hAnsi="Times New Roman"/>
          <w:color w:val="auto"/>
        </w:rPr>
        <w:t xml:space="preserve">Статья 6. </w:t>
      </w:r>
      <w:r w:rsidRPr="004A4252">
        <w:rPr>
          <w:rFonts w:ascii="Times New Roman" w:hAnsi="Times New Roman"/>
          <w:bCs w:val="0"/>
          <w:color w:val="auto"/>
        </w:rPr>
        <w:t>Порядок создания территориального общественного самоуправления</w:t>
      </w:r>
    </w:p>
    <w:p w:rsidR="00D16BEE" w:rsidRPr="00BE4709" w:rsidRDefault="00D16BEE" w:rsidP="00D16BEE">
      <w:pPr>
        <w:spacing w:after="0" w:line="240" w:lineRule="auto"/>
      </w:pP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2. Инициативная группа граждан, проживающих на территории, где предполагается осуществлять территориальное общественное самоуправление, письме</w:t>
      </w:r>
      <w:r>
        <w:rPr>
          <w:rFonts w:ascii="Times New Roman" w:eastAsia="MS Mincho" w:hAnsi="Times New Roman" w:cs="Times New Roman"/>
          <w:sz w:val="26"/>
          <w:szCs w:val="26"/>
        </w:rPr>
        <w:t>нно обращае</w:t>
      </w: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тся в Совет депутатов </w:t>
      </w:r>
      <w:proofErr w:type="spellStart"/>
      <w:r w:rsidR="00A74AD3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 сельсовета с предложением утвердить границы территории территориального общественного самоуправления.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3. Представительный орган муниципального образования в месячный срок со дня поступления ходатайства от инициативной группы: 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lastRenderedPageBreak/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D16BEE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4. В случае утверждения границ территориального общественного самоуправления, инициативная группа граждан вправе в течение двух месяцев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организовать пров</w:t>
      </w:r>
      <w:r>
        <w:rPr>
          <w:rFonts w:ascii="Times New Roman" w:eastAsia="MS Mincho" w:hAnsi="Times New Roman" w:cs="Times New Roman"/>
          <w:sz w:val="26"/>
          <w:szCs w:val="26"/>
        </w:rPr>
        <w:t>едение учредительного собрания, конференции</w:t>
      </w: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 граждан, проживающих на данной территории. 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D16BEE" w:rsidRDefault="00D16BEE" w:rsidP="00D16BEE">
      <w:pPr>
        <w:pStyle w:val="2"/>
        <w:spacing w:before="0" w:line="240" w:lineRule="auto"/>
        <w:ind w:firstLine="540"/>
        <w:jc w:val="both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color w:val="auto"/>
        </w:rPr>
        <w:t xml:space="preserve">Статья 7. </w:t>
      </w:r>
      <w:r w:rsidRPr="004A4252">
        <w:rPr>
          <w:rFonts w:ascii="Times New Roman" w:hAnsi="Times New Roman"/>
          <w:bCs w:val="0"/>
          <w:color w:val="auto"/>
        </w:rPr>
        <w:t>Порядок организац</w:t>
      </w:r>
      <w:r>
        <w:rPr>
          <w:rFonts w:ascii="Times New Roman" w:hAnsi="Times New Roman"/>
          <w:bCs w:val="0"/>
          <w:color w:val="auto"/>
        </w:rPr>
        <w:t>ии учредительного собрания, конференции</w:t>
      </w:r>
    </w:p>
    <w:p w:rsidR="00D16BEE" w:rsidRPr="00855114" w:rsidRDefault="00D16BEE" w:rsidP="00D16BEE">
      <w:pPr>
        <w:spacing w:after="0" w:line="240" w:lineRule="auto"/>
      </w:pP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1. Организация территориального общественного самоуправле</w:t>
      </w:r>
      <w:r>
        <w:rPr>
          <w:rFonts w:ascii="Times New Roman" w:eastAsia="MS Mincho" w:hAnsi="Times New Roman" w:cs="Times New Roman"/>
          <w:sz w:val="26"/>
          <w:szCs w:val="26"/>
        </w:rPr>
        <w:t>ния осуществляется на собрании, конференции</w:t>
      </w: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 граждан, проживающих на территории, где предполагается осуществлять </w:t>
      </w:r>
      <w:r w:rsidRPr="004A4252">
        <w:rPr>
          <w:rFonts w:ascii="Times New Roman" w:hAnsi="Times New Roman" w:cs="Times New Roman"/>
          <w:sz w:val="26"/>
          <w:szCs w:val="26"/>
        </w:rPr>
        <w:t>территориальное общественное самоуправление</w:t>
      </w:r>
      <w:r w:rsidRPr="004A4252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2. Орган</w:t>
      </w:r>
      <w:r>
        <w:rPr>
          <w:rFonts w:ascii="Times New Roman" w:eastAsia="MS Mincho" w:hAnsi="Times New Roman" w:cs="Times New Roman"/>
          <w:sz w:val="26"/>
          <w:szCs w:val="26"/>
        </w:rPr>
        <w:t>изацию учредительного собрания, конференции</w:t>
      </w: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 осуществляет инициативная группа граждан.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4. Инициативная группа: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- не менее чем за две нед</w:t>
      </w:r>
      <w:r>
        <w:rPr>
          <w:rFonts w:ascii="Times New Roman" w:eastAsia="MS Mincho" w:hAnsi="Times New Roman" w:cs="Times New Roman"/>
          <w:sz w:val="26"/>
          <w:szCs w:val="26"/>
        </w:rPr>
        <w:t>ели до учредительного собрания, конференции</w:t>
      </w: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 извещает граждан, а также главу муниципального образования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поселения</w:t>
      </w: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 о дате, месте и времени пров</w:t>
      </w:r>
      <w:r>
        <w:rPr>
          <w:rFonts w:ascii="Times New Roman" w:eastAsia="MS Mincho" w:hAnsi="Times New Roman" w:cs="Times New Roman"/>
          <w:sz w:val="26"/>
          <w:szCs w:val="26"/>
        </w:rPr>
        <w:t>едения учредительного собрания, конференции</w:t>
      </w: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; 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6"/>
          <w:szCs w:val="26"/>
        </w:rPr>
      </w:pPr>
      <w:r w:rsidRPr="004A4252">
        <w:rPr>
          <w:rFonts w:ascii="Times New Roman" w:eastAsia="MS Mincho" w:hAnsi="Times New Roman"/>
          <w:sz w:val="26"/>
          <w:szCs w:val="26"/>
        </w:rPr>
        <w:t>- организует избрание представителей на конференцию</w:t>
      </w:r>
      <w:r>
        <w:rPr>
          <w:rFonts w:ascii="Times New Roman" w:eastAsia="MS Mincho" w:hAnsi="Times New Roman"/>
          <w:sz w:val="26"/>
          <w:szCs w:val="26"/>
        </w:rPr>
        <w:t>;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организует проведение собрания, конференции</w:t>
      </w:r>
      <w:r w:rsidRPr="004A4252">
        <w:rPr>
          <w:rFonts w:ascii="Times New Roman" w:hAnsi="Times New Roman" w:cs="Times New Roman"/>
          <w:sz w:val="26"/>
          <w:szCs w:val="26"/>
        </w:rPr>
        <w:t>;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 подготавливает проект повес</w:t>
      </w:r>
      <w:r>
        <w:rPr>
          <w:rFonts w:ascii="Times New Roman" w:hAnsi="Times New Roman" w:cs="Times New Roman"/>
          <w:sz w:val="26"/>
          <w:szCs w:val="26"/>
        </w:rPr>
        <w:t>тки собрания, конференции</w:t>
      </w:r>
      <w:r w:rsidRPr="004A425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 подготавливает проект устава территориального общественного самоуправления;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 не менее чем за две нед</w:t>
      </w:r>
      <w:r>
        <w:rPr>
          <w:rFonts w:ascii="Times New Roman" w:hAnsi="Times New Roman" w:cs="Times New Roman"/>
          <w:sz w:val="26"/>
          <w:szCs w:val="26"/>
        </w:rPr>
        <w:t>ели до учредительного собрания, конференции</w:t>
      </w:r>
      <w:r w:rsidRPr="004A4252">
        <w:rPr>
          <w:rFonts w:ascii="Times New Roman" w:hAnsi="Times New Roman" w:cs="Times New Roman"/>
          <w:sz w:val="26"/>
          <w:szCs w:val="26"/>
        </w:rPr>
        <w:t xml:space="preserve">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 проводит регистрацию жителей или их предста</w:t>
      </w:r>
      <w:r>
        <w:rPr>
          <w:rFonts w:ascii="Times New Roman" w:hAnsi="Times New Roman" w:cs="Times New Roman"/>
          <w:sz w:val="26"/>
          <w:szCs w:val="26"/>
        </w:rPr>
        <w:t>вителей, прибывших на собрание, конференцию</w:t>
      </w:r>
      <w:r w:rsidRPr="004A4252">
        <w:rPr>
          <w:rFonts w:ascii="Times New Roman" w:hAnsi="Times New Roman" w:cs="Times New Roman"/>
          <w:sz w:val="26"/>
          <w:szCs w:val="26"/>
        </w:rPr>
        <w:t>;</w:t>
      </w:r>
    </w:p>
    <w:p w:rsidR="00D16BEE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 уполномочивает своего представителя для открыт</w:t>
      </w:r>
      <w:r>
        <w:rPr>
          <w:rFonts w:ascii="Times New Roman" w:hAnsi="Times New Roman" w:cs="Times New Roman"/>
          <w:sz w:val="26"/>
          <w:szCs w:val="26"/>
        </w:rPr>
        <w:t>ия и ведения собрания, конференции</w:t>
      </w:r>
      <w:r w:rsidRPr="004A4252">
        <w:rPr>
          <w:rFonts w:ascii="Times New Roman" w:hAnsi="Times New Roman" w:cs="Times New Roman"/>
          <w:sz w:val="26"/>
          <w:szCs w:val="26"/>
        </w:rPr>
        <w:t xml:space="preserve"> до избрания его председателя.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BEE" w:rsidRDefault="00D16BEE" w:rsidP="00D16BEE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color w:val="auto"/>
        </w:rPr>
      </w:pPr>
      <w:r w:rsidRPr="004A4252">
        <w:rPr>
          <w:rFonts w:ascii="Times New Roman" w:hAnsi="Times New Roman"/>
          <w:color w:val="auto"/>
        </w:rPr>
        <w:t xml:space="preserve">Статья 8. </w:t>
      </w:r>
      <w:r w:rsidRPr="004A4252">
        <w:rPr>
          <w:rFonts w:ascii="Times New Roman" w:hAnsi="Times New Roman"/>
          <w:bCs w:val="0"/>
          <w:color w:val="auto"/>
        </w:rPr>
        <w:t>Проведение</w:t>
      </w:r>
      <w:r w:rsidRPr="004A4252">
        <w:rPr>
          <w:rFonts w:ascii="Times New Roman" w:hAnsi="Times New Roman"/>
          <w:color w:val="auto"/>
        </w:rPr>
        <w:t xml:space="preserve"> учред</w:t>
      </w:r>
      <w:r>
        <w:rPr>
          <w:rFonts w:ascii="Times New Roman" w:hAnsi="Times New Roman"/>
          <w:color w:val="auto"/>
        </w:rPr>
        <w:t>ительного собрания, конференции</w:t>
      </w:r>
    </w:p>
    <w:p w:rsidR="00D16BEE" w:rsidRPr="00855114" w:rsidRDefault="00D16BEE" w:rsidP="00D16BEE">
      <w:pPr>
        <w:spacing w:after="0" w:line="240" w:lineRule="auto"/>
      </w:pP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1. Участники избирают председательствующего и секретаря собрания</w:t>
      </w:r>
      <w:r>
        <w:rPr>
          <w:rFonts w:ascii="Times New Roman" w:hAnsi="Times New Roman" w:cs="Times New Roman"/>
          <w:sz w:val="26"/>
          <w:szCs w:val="26"/>
        </w:rPr>
        <w:t>, конференции</w:t>
      </w:r>
      <w:r w:rsidRPr="004A4252">
        <w:rPr>
          <w:rFonts w:ascii="Times New Roman" w:hAnsi="Times New Roman" w:cs="Times New Roman"/>
          <w:sz w:val="26"/>
          <w:szCs w:val="26"/>
        </w:rPr>
        <w:t xml:space="preserve"> и утверждают повестку дня.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lastRenderedPageBreak/>
        <w:t xml:space="preserve">2. Учредительное собрание граждан правомочно, если в нем принимает участие не менее одной трети </w:t>
      </w:r>
      <w:r>
        <w:rPr>
          <w:rFonts w:ascii="Times New Roman" w:hAnsi="Times New Roman" w:cs="Times New Roman"/>
          <w:sz w:val="26"/>
          <w:szCs w:val="26"/>
        </w:rPr>
        <w:t>жителей соответствующей территории, достигших шестнадцатилетнего возраста</w:t>
      </w:r>
      <w:r w:rsidRPr="004A42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3. Учредительная конференция правомочна, если в ней принимает участие не менее двух третей избранных на собраниях граждан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делегатов</w:t>
      </w:r>
      <w:r w:rsidRPr="004A4252">
        <w:rPr>
          <w:rFonts w:ascii="Times New Roman" w:hAnsi="Times New Roman" w:cs="Times New Roman"/>
          <w:sz w:val="26"/>
          <w:szCs w:val="26"/>
        </w:rPr>
        <w:t xml:space="preserve">, представляющих не менее одной трети жителей соответствующей территории, достигших шестнадцатилетнего возраста. 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4. Учредительное собрание, конференция</w:t>
      </w: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5. Р</w:t>
      </w:r>
      <w:r>
        <w:rPr>
          <w:rFonts w:ascii="Times New Roman" w:hAnsi="Times New Roman" w:cs="Times New Roman"/>
          <w:sz w:val="26"/>
          <w:szCs w:val="26"/>
        </w:rPr>
        <w:t>ешение учредительного собрания, конференции принимае</w:t>
      </w:r>
      <w:r w:rsidRPr="004A4252">
        <w:rPr>
          <w:rFonts w:ascii="Times New Roman" w:hAnsi="Times New Roman" w:cs="Times New Roman"/>
          <w:sz w:val="26"/>
          <w:szCs w:val="26"/>
        </w:rPr>
        <w:t>тся открытым голосованием простым большинством голосов.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6. Процедура проведения собрания</w:t>
      </w:r>
      <w:r>
        <w:rPr>
          <w:rFonts w:ascii="Times New Roman" w:hAnsi="Times New Roman" w:cs="Times New Roman"/>
          <w:sz w:val="26"/>
          <w:szCs w:val="26"/>
        </w:rPr>
        <w:t>, конференции</w:t>
      </w:r>
      <w:r w:rsidRPr="004A4252">
        <w:rPr>
          <w:rFonts w:ascii="Times New Roman" w:hAnsi="Times New Roman" w:cs="Times New Roman"/>
          <w:sz w:val="26"/>
          <w:szCs w:val="26"/>
        </w:rPr>
        <w:t xml:space="preserve"> отражается в протоколе, который ведется в свободной форме секретарем собрания</w:t>
      </w:r>
      <w:r>
        <w:rPr>
          <w:rFonts w:ascii="Times New Roman" w:hAnsi="Times New Roman" w:cs="Times New Roman"/>
          <w:sz w:val="26"/>
          <w:szCs w:val="26"/>
        </w:rPr>
        <w:t>, конференции</w:t>
      </w:r>
      <w:r w:rsidRPr="004A4252">
        <w:rPr>
          <w:rFonts w:ascii="Times New Roman" w:hAnsi="Times New Roman" w:cs="Times New Roman"/>
          <w:sz w:val="26"/>
          <w:szCs w:val="26"/>
        </w:rPr>
        <w:t>, подписывается председате</w:t>
      </w:r>
      <w:r>
        <w:rPr>
          <w:rFonts w:ascii="Times New Roman" w:hAnsi="Times New Roman" w:cs="Times New Roman"/>
          <w:sz w:val="26"/>
          <w:szCs w:val="26"/>
        </w:rPr>
        <w:t>льствующим и секретарем</w:t>
      </w:r>
      <w:r w:rsidRPr="004A42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6BEE" w:rsidRDefault="00D16BEE" w:rsidP="00D16BE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7. Орган</w:t>
      </w:r>
      <w:r w:rsidRPr="004A4252">
        <w:rPr>
          <w:rFonts w:ascii="Times New Roman" w:eastAsia="MS Mincho" w:hAnsi="Times New Roman"/>
          <w:sz w:val="26"/>
          <w:szCs w:val="26"/>
        </w:rPr>
        <w:t xml:space="preserve"> местного самоуправления </w:t>
      </w:r>
      <w:proofErr w:type="spellStart"/>
      <w:r w:rsidR="00DD3CC9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4A4252">
        <w:rPr>
          <w:rFonts w:ascii="Times New Roman" w:eastAsia="MS Mincho" w:hAnsi="Times New Roman"/>
          <w:sz w:val="26"/>
          <w:szCs w:val="26"/>
        </w:rPr>
        <w:t xml:space="preserve"> сельсовета вправе направить для уч</w:t>
      </w:r>
      <w:r>
        <w:rPr>
          <w:rFonts w:ascii="Times New Roman" w:eastAsia="MS Mincho" w:hAnsi="Times New Roman"/>
          <w:sz w:val="26"/>
          <w:szCs w:val="26"/>
        </w:rPr>
        <w:t>астия в учредительном собрании, конференции</w:t>
      </w:r>
      <w:r w:rsidRPr="004A4252">
        <w:rPr>
          <w:rFonts w:ascii="Times New Roman" w:eastAsia="MS Mincho" w:hAnsi="Times New Roman"/>
          <w:sz w:val="26"/>
          <w:szCs w:val="26"/>
        </w:rPr>
        <w:t xml:space="preserve"> граждан своих представителей с правом совещательного голоса</w:t>
      </w:r>
      <w:r>
        <w:rPr>
          <w:rFonts w:ascii="Times New Roman" w:eastAsia="MS Mincho" w:hAnsi="Times New Roman"/>
          <w:sz w:val="26"/>
          <w:szCs w:val="26"/>
        </w:rPr>
        <w:t>.</w:t>
      </w:r>
    </w:p>
    <w:p w:rsidR="00D16BEE" w:rsidRPr="004A4252" w:rsidRDefault="00D16BEE" w:rsidP="00D16B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6BEE" w:rsidRDefault="00D16BEE" w:rsidP="00D16BEE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bCs w:val="0"/>
          <w:color w:val="auto"/>
        </w:rPr>
      </w:pPr>
      <w:r w:rsidRPr="004A4252">
        <w:rPr>
          <w:rFonts w:ascii="Times New Roman" w:hAnsi="Times New Roman"/>
          <w:color w:val="auto"/>
        </w:rPr>
        <w:t xml:space="preserve">Статья 9. </w:t>
      </w:r>
      <w:r w:rsidRPr="004A4252">
        <w:rPr>
          <w:rFonts w:ascii="Times New Roman" w:hAnsi="Times New Roman"/>
          <w:bCs w:val="0"/>
          <w:color w:val="auto"/>
        </w:rPr>
        <w:t xml:space="preserve">Устав </w:t>
      </w:r>
      <w:r w:rsidRPr="004A4252">
        <w:rPr>
          <w:rFonts w:ascii="Times New Roman" w:hAnsi="Times New Roman"/>
          <w:color w:val="auto"/>
        </w:rPr>
        <w:t>территориального</w:t>
      </w:r>
      <w:r w:rsidRPr="004A4252">
        <w:rPr>
          <w:rFonts w:ascii="Times New Roman" w:hAnsi="Times New Roman"/>
          <w:bCs w:val="0"/>
          <w:color w:val="auto"/>
        </w:rPr>
        <w:t xml:space="preserve"> общественного самоуправления</w:t>
      </w:r>
    </w:p>
    <w:p w:rsidR="00D16BEE" w:rsidRPr="0042552D" w:rsidRDefault="00D16BEE" w:rsidP="00D16BEE">
      <w:pPr>
        <w:spacing w:after="0" w:line="240" w:lineRule="auto"/>
      </w:pP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</w:t>
      </w:r>
      <w:proofErr w:type="spellStart"/>
      <w:r w:rsidR="00DD3CC9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Pr="004A425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A4252">
        <w:rPr>
          <w:rFonts w:ascii="Times New Roman" w:hAnsi="Times New Roman" w:cs="Times New Roman"/>
          <w:i/>
          <w:sz w:val="26"/>
          <w:szCs w:val="26"/>
        </w:rPr>
        <w:t>.</w:t>
      </w:r>
      <w:r w:rsidRPr="004A4252">
        <w:rPr>
          <w:rFonts w:ascii="Times New Roman" w:hAnsi="Times New Roman" w:cs="Times New Roman"/>
          <w:sz w:val="26"/>
          <w:szCs w:val="26"/>
        </w:rPr>
        <w:t xml:space="preserve"> Порядок регистрации устава территориального общественного самоуправления определяется уставом муниципального образования </w:t>
      </w:r>
      <w:proofErr w:type="spellStart"/>
      <w:r w:rsidR="00DD3CC9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и (или) нормативным правовым актом</w:t>
      </w:r>
      <w:r w:rsidRPr="004A4252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A42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2. В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4A4252">
        <w:rPr>
          <w:rFonts w:ascii="Times New Roman" w:hAnsi="Times New Roman" w:cs="Times New Roman"/>
          <w:sz w:val="26"/>
          <w:szCs w:val="26"/>
        </w:rPr>
        <w:t xml:space="preserve">ставе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территориального общественного самоуправления</w:t>
      </w:r>
      <w:r w:rsidRPr="004A4252">
        <w:rPr>
          <w:rFonts w:ascii="Times New Roman" w:hAnsi="Times New Roman" w:cs="Times New Roman"/>
          <w:sz w:val="26"/>
          <w:szCs w:val="26"/>
        </w:rPr>
        <w:t xml:space="preserve"> устанавливаются: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 xml:space="preserve">- территория, на которой оно осуществляется; 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- цели, задачи, формы и основные направления деятельности территориального общественного самоуправления;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 xml:space="preserve">- порядок формирования, прекращения полномочий, права и обязанности, срок полномочий органов территориального общественного самоуправления; 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- порядок принятия решений;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- порядок прекращения осуществления территориального общественного самоуправления.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3. Для регистрации устава территориального общественного самоуправления представляются: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 два экземпляра устава территориального общественного самоуправления</w:t>
      </w:r>
      <w:r w:rsidRPr="004A4252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6"/>
          <w:szCs w:val="26"/>
        </w:rPr>
      </w:pPr>
      <w:r w:rsidRPr="004A4252">
        <w:rPr>
          <w:rFonts w:ascii="Times New Roman" w:eastAsia="MS Mincho" w:hAnsi="Times New Roman"/>
          <w:sz w:val="26"/>
          <w:szCs w:val="26"/>
        </w:rPr>
        <w:t xml:space="preserve">- выписка </w:t>
      </w:r>
      <w:r>
        <w:rPr>
          <w:rFonts w:ascii="Times New Roman" w:eastAsia="MS Mincho" w:hAnsi="Times New Roman"/>
          <w:sz w:val="26"/>
          <w:szCs w:val="26"/>
        </w:rPr>
        <w:t>из протокола собрания, конференции</w:t>
      </w:r>
      <w:r w:rsidRPr="004A4252">
        <w:rPr>
          <w:rFonts w:ascii="Times New Roman" w:eastAsia="MS Mincho" w:hAnsi="Times New Roman"/>
          <w:sz w:val="26"/>
          <w:szCs w:val="26"/>
        </w:rPr>
        <w:t>, на котором данный устав был принят.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lastRenderedPageBreak/>
        <w:t>4.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Администрация </w:t>
      </w:r>
      <w:proofErr w:type="spellStart"/>
      <w:r w:rsidR="00DD3CC9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 сельсовета в течение месяца с момента приема документов: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eastAsia="MS Mincho" w:hAnsi="Times New Roman"/>
          <w:sz w:val="26"/>
          <w:szCs w:val="26"/>
        </w:rPr>
        <w:t xml:space="preserve">- в случае несоответствия содержания устава или порядка его принятия </w:t>
      </w:r>
      <w:r>
        <w:rPr>
          <w:rFonts w:ascii="Times New Roman" w:eastAsia="MS Mincho" w:hAnsi="Times New Roman"/>
          <w:sz w:val="26"/>
          <w:szCs w:val="26"/>
        </w:rPr>
        <w:t xml:space="preserve">действующему </w:t>
      </w:r>
      <w:r w:rsidRPr="004A4252">
        <w:rPr>
          <w:rFonts w:ascii="Times New Roman" w:eastAsia="MS Mincho" w:hAnsi="Times New Roman"/>
          <w:sz w:val="26"/>
          <w:szCs w:val="26"/>
        </w:rPr>
        <w:t>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5.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Внесение в у</w:t>
      </w:r>
      <w:r w:rsidRPr="004A4252">
        <w:rPr>
          <w:rFonts w:ascii="Times New Roman" w:hAnsi="Times New Roman" w:cs="Times New Roman"/>
          <w:sz w:val="26"/>
          <w:szCs w:val="26"/>
        </w:rPr>
        <w:t xml:space="preserve">став </w:t>
      </w: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территориального общественного самоуправления изменений и дополнений </w:t>
      </w:r>
      <w:r>
        <w:rPr>
          <w:rFonts w:ascii="Times New Roman" w:hAnsi="Times New Roman" w:cs="Times New Roman"/>
          <w:sz w:val="26"/>
          <w:szCs w:val="26"/>
        </w:rPr>
        <w:t>подлежит утверждению собранием, конференцией</w:t>
      </w:r>
      <w:r w:rsidRPr="004A4252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6.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D16BEE" w:rsidRDefault="00D16BEE" w:rsidP="00D16BEE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7. </w:t>
      </w:r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Решением Совета депутатов </w:t>
      </w:r>
      <w:proofErr w:type="spellStart"/>
      <w:r w:rsidR="00DD3CC9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Pr="004A4252">
        <w:rPr>
          <w:rFonts w:ascii="Times New Roman" w:eastAsia="MS Mincho" w:hAnsi="Times New Roman" w:cs="Times New Roman"/>
          <w:sz w:val="26"/>
          <w:szCs w:val="26"/>
        </w:rPr>
        <w:t xml:space="preserve"> сельсовета.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BEE" w:rsidRDefault="00D16BEE" w:rsidP="00D16BEE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color w:val="auto"/>
        </w:rPr>
      </w:pPr>
      <w:r w:rsidRPr="004A4252">
        <w:rPr>
          <w:rFonts w:ascii="Times New Roman" w:hAnsi="Times New Roman"/>
          <w:color w:val="auto"/>
        </w:rPr>
        <w:t xml:space="preserve">Статья 10. </w:t>
      </w:r>
      <w:r w:rsidRPr="004A4252">
        <w:rPr>
          <w:rFonts w:ascii="Times New Roman" w:hAnsi="Times New Roman"/>
          <w:bCs w:val="0"/>
          <w:color w:val="auto"/>
        </w:rPr>
        <w:t xml:space="preserve">Государственная регистрация </w:t>
      </w:r>
      <w:r w:rsidRPr="004A4252">
        <w:rPr>
          <w:rFonts w:ascii="Times New Roman" w:eastAsia="MS Mincho" w:hAnsi="Times New Roman"/>
          <w:bCs w:val="0"/>
          <w:color w:val="auto"/>
        </w:rPr>
        <w:t xml:space="preserve">территориального общественного </w:t>
      </w:r>
      <w:r w:rsidRPr="004A4252">
        <w:rPr>
          <w:rFonts w:ascii="Times New Roman" w:hAnsi="Times New Roman"/>
          <w:color w:val="auto"/>
        </w:rPr>
        <w:t>самоуправления</w:t>
      </w:r>
    </w:p>
    <w:p w:rsidR="00D16BEE" w:rsidRPr="00DF10A5" w:rsidRDefault="00D16BEE" w:rsidP="00D16BEE">
      <w:pPr>
        <w:spacing w:after="0" w:line="240" w:lineRule="auto"/>
        <w:rPr>
          <w:rFonts w:eastAsia="MS Mincho"/>
        </w:rPr>
      </w:pP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территориального общественного самоуправления в порядке, установленном законодательством Российской Федерации.</w:t>
      </w:r>
    </w:p>
    <w:p w:rsidR="00D16BEE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законодательству, а также в иных случаях, предусмотренных законодательством Российской Федерации.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6BEE" w:rsidRDefault="00D16BEE" w:rsidP="00D16BEE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color w:val="auto"/>
        </w:rPr>
      </w:pPr>
      <w:r w:rsidRPr="004A4252">
        <w:rPr>
          <w:rFonts w:ascii="Times New Roman" w:hAnsi="Times New Roman"/>
          <w:bCs w:val="0"/>
          <w:color w:val="auto"/>
        </w:rPr>
        <w:t xml:space="preserve">Глава 3. </w:t>
      </w:r>
      <w:r w:rsidRPr="004A4252">
        <w:rPr>
          <w:rFonts w:ascii="Times New Roman" w:hAnsi="Times New Roman"/>
          <w:color w:val="auto"/>
        </w:rPr>
        <w:t>Организационные основы территориального общественного самоуправления</w:t>
      </w:r>
    </w:p>
    <w:p w:rsidR="00D16BEE" w:rsidRPr="00DF10A5" w:rsidRDefault="00D16BEE" w:rsidP="00D16BEE">
      <w:pPr>
        <w:spacing w:after="0" w:line="240" w:lineRule="auto"/>
      </w:pPr>
    </w:p>
    <w:p w:rsidR="00D16BEE" w:rsidRDefault="00D16BEE" w:rsidP="00D16BEE">
      <w:pPr>
        <w:pStyle w:val="2"/>
        <w:spacing w:before="0" w:line="240" w:lineRule="auto"/>
        <w:ind w:firstLine="540"/>
        <w:jc w:val="center"/>
        <w:rPr>
          <w:rFonts w:ascii="Times New Roman" w:eastAsia="MS Mincho" w:hAnsi="Times New Roman"/>
          <w:bCs w:val="0"/>
          <w:color w:val="auto"/>
        </w:rPr>
      </w:pPr>
      <w:r w:rsidRPr="004A4252">
        <w:rPr>
          <w:rFonts w:ascii="Times New Roman" w:hAnsi="Times New Roman"/>
          <w:color w:val="auto"/>
        </w:rPr>
        <w:t xml:space="preserve">Статья 11. </w:t>
      </w:r>
      <w:r w:rsidRPr="004A4252">
        <w:rPr>
          <w:rFonts w:ascii="Times New Roman" w:hAnsi="Times New Roman"/>
          <w:bCs w:val="0"/>
          <w:color w:val="auto"/>
        </w:rPr>
        <w:t xml:space="preserve">Структура органов </w:t>
      </w:r>
      <w:r w:rsidRPr="004A4252">
        <w:rPr>
          <w:rFonts w:ascii="Times New Roman" w:eastAsia="MS Mincho" w:hAnsi="Times New Roman"/>
          <w:bCs w:val="0"/>
          <w:color w:val="auto"/>
        </w:rPr>
        <w:t>территориального общественного самоуправления</w:t>
      </w:r>
    </w:p>
    <w:p w:rsidR="00D16BEE" w:rsidRPr="00DF10A5" w:rsidRDefault="00D16BEE" w:rsidP="00D16BEE">
      <w:pPr>
        <w:spacing w:after="0" w:line="240" w:lineRule="auto"/>
      </w:pPr>
    </w:p>
    <w:p w:rsidR="00D16BEE" w:rsidRPr="004A4252" w:rsidRDefault="00D16BEE" w:rsidP="00D16BE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1. Высшим органом управления территориального общественного самоупра</w:t>
      </w:r>
      <w:r>
        <w:rPr>
          <w:rFonts w:ascii="Times New Roman" w:hAnsi="Times New Roman" w:cs="Times New Roman"/>
          <w:sz w:val="26"/>
          <w:szCs w:val="26"/>
        </w:rPr>
        <w:t>вления является общее собрание, конференция</w:t>
      </w:r>
      <w:r w:rsidRPr="004A4252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D16BEE" w:rsidRPr="004A4252" w:rsidRDefault="00D16BEE" w:rsidP="00D16BE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2. К исклю</w:t>
      </w:r>
      <w:r>
        <w:rPr>
          <w:rFonts w:ascii="Times New Roman" w:hAnsi="Times New Roman" w:cs="Times New Roman"/>
          <w:sz w:val="26"/>
          <w:szCs w:val="26"/>
        </w:rPr>
        <w:t>чительной компетенции собрания, конференции</w:t>
      </w:r>
      <w:r w:rsidRPr="004A4252">
        <w:rPr>
          <w:rFonts w:ascii="Times New Roman" w:hAnsi="Times New Roman" w:cs="Times New Roman"/>
          <w:sz w:val="26"/>
          <w:szCs w:val="26"/>
        </w:rPr>
        <w:t xml:space="preserve"> граждан относятся:</w:t>
      </w:r>
    </w:p>
    <w:p w:rsidR="00D16BEE" w:rsidRPr="004A4252" w:rsidRDefault="00D16BEE" w:rsidP="00D16BE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lastRenderedPageBreak/>
        <w:t>-установление структуры органов территориального общественного самоуправления;</w:t>
      </w:r>
    </w:p>
    <w:p w:rsidR="00D16BEE" w:rsidRPr="004A4252" w:rsidRDefault="00D16BEE" w:rsidP="00D16BE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 принятие устава территориального общественного самоуправления, внесение в него изменений и дополнений;</w:t>
      </w:r>
    </w:p>
    <w:p w:rsidR="00D16BEE" w:rsidRPr="004A4252" w:rsidRDefault="00D16BEE" w:rsidP="00D16BE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 избрание органов территориального общественного самоуправления;</w:t>
      </w:r>
    </w:p>
    <w:p w:rsidR="00D16BEE" w:rsidRPr="004A4252" w:rsidRDefault="00D16BEE" w:rsidP="00D16BE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-определение основных направлений деятельности территориального общественного самоуправления;</w:t>
      </w:r>
    </w:p>
    <w:p w:rsidR="00D16BEE" w:rsidRPr="004A4252" w:rsidRDefault="00D16BEE" w:rsidP="00D16BE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-утверждение сметы доходов и расходов территориального обществе</w:t>
      </w:r>
      <w:r>
        <w:rPr>
          <w:rFonts w:ascii="Times New Roman" w:hAnsi="Times New Roman" w:cs="Times New Roman"/>
          <w:sz w:val="26"/>
          <w:szCs w:val="26"/>
        </w:rPr>
        <w:t>нного самоуправления и отчет</w:t>
      </w:r>
      <w:proofErr w:type="gramStart"/>
      <w:r>
        <w:rPr>
          <w:rFonts w:ascii="Times New Roman" w:hAnsi="Times New Roman" w:cs="Times New Roman"/>
          <w:sz w:val="26"/>
          <w:szCs w:val="26"/>
        </w:rPr>
        <w:t>а о её</w:t>
      </w:r>
      <w:proofErr w:type="gramEnd"/>
      <w:r w:rsidRPr="004A4252">
        <w:rPr>
          <w:rFonts w:ascii="Times New Roman" w:hAnsi="Times New Roman" w:cs="Times New Roman"/>
          <w:sz w:val="26"/>
          <w:szCs w:val="26"/>
        </w:rPr>
        <w:t xml:space="preserve"> исполнении;</w:t>
      </w:r>
    </w:p>
    <w:p w:rsidR="00D16BEE" w:rsidRPr="004A4252" w:rsidRDefault="00D16BEE" w:rsidP="00D16BEE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-рассмотрение и утверждение отчё</w:t>
      </w:r>
      <w:r w:rsidRPr="004A4252">
        <w:rPr>
          <w:rFonts w:ascii="Times New Roman" w:hAnsi="Times New Roman" w:cs="Times New Roman"/>
          <w:sz w:val="26"/>
          <w:szCs w:val="26"/>
        </w:rPr>
        <w:t>тов о деятельности органов территориального общественного самоуправления.</w:t>
      </w:r>
    </w:p>
    <w:p w:rsidR="00D16BEE" w:rsidRPr="004A4252" w:rsidRDefault="00D16BEE" w:rsidP="00D16BEE">
      <w:pPr>
        <w:pStyle w:val="ConsNormal"/>
        <w:widowControl/>
        <w:tabs>
          <w:tab w:val="left" w:pos="180"/>
          <w:tab w:val="num" w:pos="129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2. Для организации и непосредственной реализации функций, принятых на себя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территориальным общественным самоуправлением</w:t>
      </w:r>
      <w:r>
        <w:rPr>
          <w:rFonts w:ascii="Times New Roman" w:hAnsi="Times New Roman" w:cs="Times New Roman"/>
          <w:sz w:val="26"/>
          <w:szCs w:val="26"/>
        </w:rPr>
        <w:t>, собрание, конференция</w:t>
      </w:r>
      <w:r w:rsidRPr="004A4252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 xml:space="preserve"> избирает подотчетные собранию, конференции</w:t>
      </w:r>
      <w:r w:rsidRPr="004A4252">
        <w:rPr>
          <w:rFonts w:ascii="Times New Roman" w:hAnsi="Times New Roman" w:cs="Times New Roman"/>
          <w:sz w:val="26"/>
          <w:szCs w:val="26"/>
        </w:rPr>
        <w:t xml:space="preserve"> органы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территориального общественного самоуправления</w:t>
      </w:r>
      <w:r w:rsidRPr="004A4252">
        <w:rPr>
          <w:rFonts w:ascii="Times New Roman" w:hAnsi="Times New Roman" w:cs="Times New Roman"/>
          <w:sz w:val="26"/>
          <w:szCs w:val="26"/>
        </w:rPr>
        <w:t>.</w:t>
      </w:r>
    </w:p>
    <w:p w:rsidR="00D16BEE" w:rsidRPr="004A4252" w:rsidRDefault="00D16BEE" w:rsidP="00D16BEE">
      <w:pPr>
        <w:pStyle w:val="ConsNormal"/>
        <w:widowControl/>
        <w:tabs>
          <w:tab w:val="left" w:pos="180"/>
          <w:tab w:val="num" w:pos="1297"/>
        </w:tabs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3.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D16BEE" w:rsidRPr="004A4252" w:rsidRDefault="00D16BEE" w:rsidP="00D16BEE">
      <w:pPr>
        <w:pStyle w:val="ConsNormal"/>
        <w:widowControl/>
        <w:tabs>
          <w:tab w:val="num" w:pos="129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4.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D16BEE" w:rsidRPr="004A4252" w:rsidRDefault="00D16BEE" w:rsidP="00D16BEE">
      <w:pPr>
        <w:pStyle w:val="21"/>
        <w:spacing w:after="0" w:line="240" w:lineRule="auto"/>
        <w:ind w:left="0" w:firstLine="540"/>
        <w:jc w:val="both"/>
        <w:rPr>
          <w:sz w:val="26"/>
          <w:szCs w:val="26"/>
        </w:rPr>
      </w:pPr>
      <w:r w:rsidRPr="004A4252">
        <w:rPr>
          <w:sz w:val="26"/>
          <w:szCs w:val="26"/>
        </w:rPr>
        <w:t>5. Органы территориального общественного самоуправления:</w:t>
      </w:r>
    </w:p>
    <w:p w:rsidR="00D16BEE" w:rsidRPr="004A4252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- представляют интересы населения, проживающего на соответствующей территории;</w:t>
      </w:r>
    </w:p>
    <w:p w:rsidR="00D16BEE" w:rsidRPr="004A4252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- обеспечивают исполнение решений, принятых на собраниях и конференциях граждан;</w:t>
      </w:r>
    </w:p>
    <w:p w:rsidR="00D16BEE" w:rsidRPr="004A4252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D16BEE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D16BEE" w:rsidRPr="004A4252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6BEE" w:rsidRDefault="00D16BEE" w:rsidP="00D16BEE">
      <w:pPr>
        <w:pStyle w:val="21"/>
        <w:spacing w:after="0" w:line="240" w:lineRule="auto"/>
        <w:ind w:left="0" w:firstLine="540"/>
        <w:jc w:val="center"/>
        <w:rPr>
          <w:b/>
          <w:bCs/>
          <w:sz w:val="26"/>
          <w:szCs w:val="26"/>
        </w:rPr>
      </w:pPr>
      <w:r w:rsidRPr="004A4252">
        <w:rPr>
          <w:b/>
          <w:sz w:val="26"/>
          <w:szCs w:val="26"/>
        </w:rPr>
        <w:t xml:space="preserve">Статья 12. </w:t>
      </w:r>
      <w:r>
        <w:rPr>
          <w:b/>
          <w:bCs/>
          <w:sz w:val="26"/>
          <w:szCs w:val="26"/>
        </w:rPr>
        <w:t>Собрание, конференция</w:t>
      </w:r>
      <w:r w:rsidRPr="004A4252">
        <w:rPr>
          <w:b/>
          <w:bCs/>
          <w:sz w:val="26"/>
          <w:szCs w:val="26"/>
        </w:rPr>
        <w:t xml:space="preserve"> граждан</w:t>
      </w:r>
    </w:p>
    <w:p w:rsidR="00D16BEE" w:rsidRPr="004A4252" w:rsidRDefault="00D16BEE" w:rsidP="00D16BEE">
      <w:pPr>
        <w:pStyle w:val="21"/>
        <w:spacing w:after="0" w:line="240" w:lineRule="auto"/>
        <w:ind w:left="0" w:firstLine="540"/>
        <w:jc w:val="both"/>
        <w:rPr>
          <w:b/>
          <w:sz w:val="26"/>
          <w:szCs w:val="26"/>
        </w:rPr>
      </w:pPr>
    </w:p>
    <w:p w:rsidR="00D16BEE" w:rsidRPr="004A4252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Собрание, конференция</w:t>
      </w:r>
      <w:r w:rsidRPr="004A4252">
        <w:rPr>
          <w:rFonts w:ascii="Times New Roman" w:hAnsi="Times New Roman"/>
          <w:sz w:val="26"/>
          <w:szCs w:val="26"/>
        </w:rPr>
        <w:t xml:space="preserve">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D16BEE" w:rsidRPr="004A4252" w:rsidRDefault="00D16BEE" w:rsidP="00D16B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работе собрания, конференции</w:t>
      </w:r>
      <w:r w:rsidRPr="004A4252">
        <w:rPr>
          <w:rFonts w:ascii="Times New Roman" w:hAnsi="Times New Roman"/>
          <w:sz w:val="26"/>
          <w:szCs w:val="26"/>
        </w:rPr>
        <w:t xml:space="preserve"> могут принимать участие граждане, проживающие на территории территориального общественного самоуправления, достигшие шестнадцатилетнего возраста. 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lastRenderedPageBreak/>
        <w:t xml:space="preserve">Собрания правомочны, если в них принимает участие не менее одной трети жителей территории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территориального общественного самоуправления</w:t>
      </w:r>
      <w:r w:rsidRPr="004A4252">
        <w:rPr>
          <w:rFonts w:ascii="Times New Roman" w:hAnsi="Times New Roman" w:cs="Times New Roman"/>
          <w:sz w:val="26"/>
          <w:szCs w:val="26"/>
        </w:rPr>
        <w:t>. Конференция правомочна, если в ней принимают участие не менее двух третей избранных на собраниях граждан делегатов, представляющих не  менее одной трети жителей соответствующей территории. За 10 дней до дня проведения со</w:t>
      </w:r>
      <w:r>
        <w:rPr>
          <w:rFonts w:ascii="Times New Roman" w:hAnsi="Times New Roman" w:cs="Times New Roman"/>
          <w:sz w:val="26"/>
          <w:szCs w:val="26"/>
        </w:rPr>
        <w:t>брания, конференции</w:t>
      </w:r>
      <w:r w:rsidRPr="004A4252">
        <w:rPr>
          <w:rFonts w:ascii="Times New Roman" w:hAnsi="Times New Roman" w:cs="Times New Roman"/>
          <w:sz w:val="26"/>
          <w:szCs w:val="26"/>
        </w:rPr>
        <w:t xml:space="preserve">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</w:t>
      </w:r>
      <w:r>
        <w:rPr>
          <w:rFonts w:ascii="Times New Roman" w:hAnsi="Times New Roman" w:cs="Times New Roman"/>
          <w:sz w:val="26"/>
          <w:szCs w:val="26"/>
        </w:rPr>
        <w:t>, конференций</w:t>
      </w:r>
      <w:r w:rsidRPr="004A4252">
        <w:rPr>
          <w:rFonts w:ascii="Times New Roman" w:hAnsi="Times New Roman" w:cs="Times New Roman"/>
          <w:sz w:val="26"/>
          <w:szCs w:val="26"/>
        </w:rPr>
        <w:t>, уведомляет главу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A4252">
        <w:rPr>
          <w:rFonts w:ascii="Times New Roman" w:hAnsi="Times New Roman" w:cs="Times New Roman"/>
          <w:sz w:val="26"/>
          <w:szCs w:val="26"/>
        </w:rPr>
        <w:t xml:space="preserve">, жителей соответствующей территории. 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3. Поря</w:t>
      </w:r>
      <w:r>
        <w:rPr>
          <w:rFonts w:ascii="Times New Roman" w:hAnsi="Times New Roman" w:cs="Times New Roman"/>
          <w:sz w:val="26"/>
          <w:szCs w:val="26"/>
        </w:rPr>
        <w:t>док принятия решений собранием, конференцией</w:t>
      </w:r>
      <w:r w:rsidRPr="004A4252">
        <w:rPr>
          <w:rFonts w:ascii="Times New Roman" w:hAnsi="Times New Roman" w:cs="Times New Roman"/>
          <w:sz w:val="26"/>
          <w:szCs w:val="26"/>
        </w:rPr>
        <w:t xml:space="preserve"> граждан определяется уставом территориального общественного самоуправления.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Решения собраний, конференций</w:t>
      </w:r>
      <w:r w:rsidRPr="004A4252">
        <w:rPr>
          <w:rFonts w:ascii="Times New Roman" w:hAnsi="Times New Roman"/>
          <w:sz w:val="26"/>
          <w:szCs w:val="26"/>
        </w:rPr>
        <w:t xml:space="preserve">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</w:t>
      </w:r>
      <w:r>
        <w:rPr>
          <w:rFonts w:ascii="Times New Roman" w:hAnsi="Times New Roman"/>
          <w:sz w:val="26"/>
          <w:szCs w:val="26"/>
        </w:rPr>
        <w:t>го общественного самоуправления, а также подлежат официальному опубликованию (обнародованию).</w:t>
      </w:r>
    </w:p>
    <w:p w:rsidR="00D16BEE" w:rsidRPr="004A4252" w:rsidRDefault="00D16BEE" w:rsidP="00D16BEE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BEE" w:rsidRDefault="00D16BEE" w:rsidP="00D16BE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A4252">
        <w:rPr>
          <w:rFonts w:ascii="Times New Roman" w:hAnsi="Times New Roman"/>
          <w:b/>
          <w:sz w:val="26"/>
          <w:szCs w:val="26"/>
        </w:rPr>
        <w:t xml:space="preserve">Статья 13. </w:t>
      </w:r>
      <w:r w:rsidRPr="004A4252">
        <w:rPr>
          <w:rFonts w:ascii="Times New Roman" w:hAnsi="Times New Roman"/>
          <w:b/>
          <w:bCs/>
          <w:sz w:val="26"/>
          <w:szCs w:val="26"/>
        </w:rPr>
        <w:t>Особенности проведения конференции граждан</w:t>
      </w:r>
    </w:p>
    <w:p w:rsidR="00D16BEE" w:rsidRPr="004A4252" w:rsidRDefault="00D16BEE" w:rsidP="00D16BE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1. При численности жителей на территории территориального общественного самоуправления от 30 и более человек – проводится конференция граждан.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2. При проведении конференции 1 представитель избирается: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от 10 человек – при численности нас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еления от 30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до 100 человек;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от 25 человек -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пр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и численности населения от 100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до 250 человек;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от 50 человек – при численности населения от 250 до 500 человек;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от 100 человек – при численности населения от 500 до1000 человек;</w:t>
      </w:r>
    </w:p>
    <w:p w:rsidR="00D16BEE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4252">
        <w:rPr>
          <w:rFonts w:ascii="Times New Roman" w:eastAsia="MS Mincho" w:hAnsi="Times New Roman" w:cs="Times New Roman"/>
          <w:sz w:val="26"/>
          <w:szCs w:val="26"/>
        </w:rPr>
        <w:t>от 200 человек – при численн</w:t>
      </w:r>
      <w:r>
        <w:rPr>
          <w:rFonts w:ascii="Times New Roman" w:eastAsia="MS Mincho" w:hAnsi="Times New Roman" w:cs="Times New Roman"/>
          <w:sz w:val="26"/>
          <w:szCs w:val="26"/>
        </w:rPr>
        <w:t>ости населения от 1000 и более человек.</w:t>
      </w:r>
    </w:p>
    <w:p w:rsidR="00D16BEE" w:rsidRPr="004A4252" w:rsidRDefault="00D16BEE" w:rsidP="00D16BEE">
      <w:pPr>
        <w:pStyle w:val="a5"/>
        <w:ind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D16BEE" w:rsidRDefault="00D16BEE" w:rsidP="00D16BEE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bCs w:val="0"/>
          <w:color w:val="auto"/>
        </w:rPr>
      </w:pPr>
      <w:r w:rsidRPr="004A4252">
        <w:rPr>
          <w:rFonts w:ascii="Times New Roman" w:hAnsi="Times New Roman"/>
          <w:color w:val="auto"/>
        </w:rPr>
        <w:t xml:space="preserve">Статья 14. </w:t>
      </w:r>
      <w:r w:rsidRPr="004A4252">
        <w:rPr>
          <w:rFonts w:ascii="Times New Roman" w:hAnsi="Times New Roman"/>
          <w:bCs w:val="0"/>
          <w:color w:val="auto"/>
        </w:rPr>
        <w:t xml:space="preserve">Взаимоотношения органов </w:t>
      </w:r>
      <w:r w:rsidRPr="004A4252">
        <w:rPr>
          <w:rFonts w:ascii="Times New Roman" w:eastAsia="MS Mincho" w:hAnsi="Times New Roman"/>
          <w:bCs w:val="0"/>
          <w:color w:val="auto"/>
        </w:rPr>
        <w:t>территориального общественного самоуправления</w:t>
      </w:r>
      <w:r w:rsidRPr="004A4252">
        <w:rPr>
          <w:rFonts w:ascii="Times New Roman" w:hAnsi="Times New Roman"/>
          <w:bCs w:val="0"/>
          <w:color w:val="auto"/>
        </w:rPr>
        <w:t xml:space="preserve"> с органами местного самоуправления</w:t>
      </w:r>
    </w:p>
    <w:p w:rsidR="00D16BEE" w:rsidRPr="004A57A3" w:rsidRDefault="00D16BEE" w:rsidP="00D16BEE">
      <w:pPr>
        <w:spacing w:after="0" w:line="240" w:lineRule="auto"/>
      </w:pP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>1. Органы территориального общественного самоуправления</w:t>
      </w:r>
      <w:r w:rsidRPr="004A4252">
        <w:rPr>
          <w:rFonts w:ascii="Times New Roman" w:hAnsi="Times New Roman" w:cs="Times New Roman"/>
          <w:bCs/>
          <w:sz w:val="26"/>
          <w:szCs w:val="26"/>
        </w:rPr>
        <w:t xml:space="preserve"> в соответствии с уставом ТОС </w:t>
      </w:r>
      <w:r w:rsidRPr="004A4252">
        <w:rPr>
          <w:rFonts w:ascii="Times New Roman" w:hAnsi="Times New Roman" w:cs="Times New Roman"/>
          <w:sz w:val="26"/>
          <w:szCs w:val="26"/>
        </w:rPr>
        <w:t>вправе осуществлять взаимодействие с органами местного самоуправления муниципального образования, депутатами, избранными на соответствующей территории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A4252">
        <w:rPr>
          <w:rFonts w:ascii="Times New Roman" w:hAnsi="Times New Roman" w:cs="Times New Roman"/>
          <w:sz w:val="26"/>
          <w:szCs w:val="26"/>
        </w:rPr>
        <w:t xml:space="preserve"> и должностными лицами местного самоуправления в целях решения вопросов местного значения.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2. Отношения </w:t>
      </w:r>
      <w:r w:rsidRPr="004A57A3">
        <w:rPr>
          <w:rFonts w:ascii="Times New Roman" w:hAnsi="Times New Roman" w:cs="Times New Roman"/>
          <w:sz w:val="26"/>
          <w:szCs w:val="26"/>
        </w:rPr>
        <w:t>органа</w:t>
      </w:r>
      <w:r w:rsidRPr="004A4252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A4252">
        <w:rPr>
          <w:rFonts w:ascii="Times New Roman" w:hAnsi="Times New Roman" w:cs="Times New Roman"/>
          <w:sz w:val="26"/>
          <w:szCs w:val="26"/>
        </w:rPr>
        <w:t xml:space="preserve">На основании двустороннего договора между исполнительным органом муниципального образования и органом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</w:t>
      </w:r>
      <w:r w:rsidRPr="004A4252">
        <w:rPr>
          <w:rFonts w:ascii="Times New Roman" w:eastAsia="MS Mincho" w:hAnsi="Times New Roman" w:cs="Times New Roman"/>
          <w:sz w:val="26"/>
          <w:szCs w:val="26"/>
        </w:rPr>
        <w:t>территориальному общественному самоуправлению</w:t>
      </w:r>
      <w:r w:rsidRPr="004A4252">
        <w:rPr>
          <w:rFonts w:ascii="Times New Roman" w:hAnsi="Times New Roman" w:cs="Times New Roman"/>
          <w:sz w:val="26"/>
          <w:szCs w:val="26"/>
        </w:rPr>
        <w:t xml:space="preserve"> могут быть переданы отдельные полномочия исполнительного органа местного самоуправления муниципального образования с использованием средств местного бюджета.</w:t>
      </w:r>
      <w:proofErr w:type="gramEnd"/>
    </w:p>
    <w:p w:rsidR="00D16BEE" w:rsidRPr="004A4252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252">
        <w:rPr>
          <w:rFonts w:ascii="Times New Roman" w:hAnsi="Times New Roman"/>
          <w:sz w:val="26"/>
          <w:szCs w:val="26"/>
        </w:rPr>
        <w:t xml:space="preserve">Средства на реализацию данных полномочий предусматриваются в бюджете муниципального образования. Порядок выделения необходимых средств из местного бюджета определяются уставом муниципального образования и (или) </w:t>
      </w:r>
      <w:r w:rsidRPr="004A4252">
        <w:rPr>
          <w:rFonts w:ascii="Times New Roman" w:hAnsi="Times New Roman"/>
          <w:sz w:val="26"/>
          <w:szCs w:val="26"/>
        </w:rPr>
        <w:lastRenderedPageBreak/>
        <w:t>нормативными правовыми актами представительного органа муниципального образования.</w:t>
      </w:r>
    </w:p>
    <w:p w:rsidR="00D16BEE" w:rsidRPr="004A4252" w:rsidRDefault="00D16BEE" w:rsidP="00D1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6BEE" w:rsidRDefault="00D16BEE" w:rsidP="00D16BEE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A4252">
        <w:rPr>
          <w:rFonts w:ascii="Times New Roman" w:hAnsi="Times New Roman"/>
          <w:b/>
          <w:sz w:val="26"/>
          <w:szCs w:val="26"/>
        </w:rPr>
        <w:t xml:space="preserve">Глава 4. </w:t>
      </w:r>
      <w:r w:rsidRPr="004A4252">
        <w:rPr>
          <w:rFonts w:ascii="Times New Roman" w:hAnsi="Times New Roman"/>
          <w:b/>
          <w:bCs/>
          <w:sz w:val="26"/>
          <w:szCs w:val="26"/>
        </w:rPr>
        <w:t xml:space="preserve">Гарантии деятельности территориального общественного самоуправления, </w:t>
      </w:r>
      <w:proofErr w:type="gramStart"/>
      <w:r w:rsidRPr="004A4252">
        <w:rPr>
          <w:rFonts w:ascii="Times New Roman" w:hAnsi="Times New Roman"/>
          <w:b/>
          <w:bCs/>
          <w:sz w:val="26"/>
          <w:szCs w:val="26"/>
        </w:rPr>
        <w:t>контроль за</w:t>
      </w:r>
      <w:proofErr w:type="gramEnd"/>
      <w:r w:rsidRPr="004A4252">
        <w:rPr>
          <w:rFonts w:ascii="Times New Roman" w:hAnsi="Times New Roman"/>
          <w:b/>
          <w:bCs/>
          <w:sz w:val="26"/>
          <w:szCs w:val="26"/>
        </w:rPr>
        <w:t xml:space="preserve"> деятельностью территориального общественного самоуправления</w:t>
      </w:r>
    </w:p>
    <w:p w:rsidR="00D16BEE" w:rsidRPr="004A4252" w:rsidRDefault="00D16BEE" w:rsidP="00D16BEE">
      <w:pPr>
        <w:pStyle w:val="a7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6BEE" w:rsidRDefault="00D16BEE" w:rsidP="00D16BEE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A4252">
        <w:rPr>
          <w:rFonts w:ascii="Times New Roman" w:hAnsi="Times New Roman"/>
          <w:b/>
          <w:sz w:val="26"/>
          <w:szCs w:val="26"/>
        </w:rPr>
        <w:t xml:space="preserve">Статья 15. </w:t>
      </w:r>
      <w:r w:rsidRPr="004A4252">
        <w:rPr>
          <w:rFonts w:ascii="Times New Roman" w:hAnsi="Times New Roman"/>
          <w:b/>
          <w:bCs/>
          <w:sz w:val="26"/>
          <w:szCs w:val="26"/>
        </w:rPr>
        <w:t>Гарантии деятельности территориального общественного самоуправления</w:t>
      </w:r>
    </w:p>
    <w:p w:rsidR="00D16BEE" w:rsidRPr="004A4252" w:rsidRDefault="00D16BEE" w:rsidP="00D16BEE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1. Органы местного самоуправления муниципального образования предоставляют органам </w:t>
      </w:r>
      <w:r w:rsidRPr="004A4252">
        <w:rPr>
          <w:rFonts w:ascii="Times New Roman" w:hAnsi="Times New Roman" w:cs="Times New Roman"/>
          <w:bCs/>
          <w:sz w:val="26"/>
          <w:szCs w:val="26"/>
        </w:rPr>
        <w:t xml:space="preserve">территориального общественного самоуправления информацию, необходимую для эффективного осуществления </w:t>
      </w:r>
      <w:proofErr w:type="gramStart"/>
      <w:r w:rsidRPr="004A4252">
        <w:rPr>
          <w:rFonts w:ascii="Times New Roman" w:hAnsi="Times New Roman" w:cs="Times New Roman"/>
          <w:bCs/>
          <w:sz w:val="26"/>
          <w:szCs w:val="26"/>
        </w:rPr>
        <w:t>последними</w:t>
      </w:r>
      <w:proofErr w:type="gramEnd"/>
      <w:r w:rsidRPr="004A4252">
        <w:rPr>
          <w:rFonts w:ascii="Times New Roman" w:hAnsi="Times New Roman" w:cs="Times New Roman"/>
          <w:bCs/>
          <w:sz w:val="26"/>
          <w:szCs w:val="26"/>
        </w:rPr>
        <w:t xml:space="preserve"> своей деятельности.</w:t>
      </w:r>
    </w:p>
    <w:p w:rsidR="00D16BEE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2. Органы местного самоуправления муниципального образования содействуют становлению и развитию </w:t>
      </w:r>
      <w:r w:rsidRPr="004A4252">
        <w:rPr>
          <w:rFonts w:ascii="Times New Roman" w:hAnsi="Times New Roman" w:cs="Times New Roman"/>
          <w:bCs/>
          <w:sz w:val="26"/>
          <w:szCs w:val="26"/>
        </w:rPr>
        <w:t>территориального общественного самоуправления в соответствии с действующим законодательством.</w:t>
      </w:r>
    </w:p>
    <w:p w:rsidR="00D16BEE" w:rsidRPr="004A4252" w:rsidRDefault="00D16BEE" w:rsidP="00D16B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BEE" w:rsidRDefault="00D16BEE" w:rsidP="00D16BEE">
      <w:pPr>
        <w:pStyle w:val="a7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252">
        <w:rPr>
          <w:rFonts w:ascii="Times New Roman" w:hAnsi="Times New Roman"/>
          <w:b/>
          <w:sz w:val="26"/>
          <w:szCs w:val="26"/>
        </w:rPr>
        <w:t xml:space="preserve">Статья 16. </w:t>
      </w:r>
      <w:proofErr w:type="gramStart"/>
      <w:r w:rsidRPr="004A4252">
        <w:rPr>
          <w:rFonts w:ascii="Times New Roman" w:hAnsi="Times New Roman"/>
          <w:b/>
          <w:bCs/>
          <w:sz w:val="26"/>
          <w:szCs w:val="26"/>
        </w:rPr>
        <w:t>Контроль за</w:t>
      </w:r>
      <w:proofErr w:type="gramEnd"/>
      <w:r w:rsidRPr="004A4252">
        <w:rPr>
          <w:rFonts w:ascii="Times New Roman" w:hAnsi="Times New Roman"/>
          <w:b/>
          <w:bCs/>
          <w:sz w:val="26"/>
          <w:szCs w:val="26"/>
        </w:rPr>
        <w:t xml:space="preserve"> деятельностью </w:t>
      </w:r>
      <w:r w:rsidRPr="004A4252">
        <w:rPr>
          <w:rFonts w:ascii="Times New Roman" w:eastAsia="MS Mincho" w:hAnsi="Times New Roman"/>
          <w:b/>
          <w:bCs/>
          <w:sz w:val="26"/>
          <w:szCs w:val="26"/>
        </w:rPr>
        <w:t xml:space="preserve">территориального общественного </w:t>
      </w:r>
      <w:r w:rsidRPr="004A4252">
        <w:rPr>
          <w:rFonts w:ascii="Times New Roman" w:hAnsi="Times New Roman"/>
          <w:b/>
          <w:sz w:val="26"/>
          <w:szCs w:val="26"/>
        </w:rPr>
        <w:t>самоуправления</w:t>
      </w:r>
    </w:p>
    <w:p w:rsidR="00D16BEE" w:rsidRPr="004A4252" w:rsidRDefault="00D16BEE" w:rsidP="00D16BEE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6BEE" w:rsidRPr="004A4252" w:rsidRDefault="00D16BEE" w:rsidP="00D16BEE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52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муниципального образования вправе </w:t>
      </w:r>
      <w:proofErr w:type="gramStart"/>
      <w:r w:rsidRPr="004A4252">
        <w:rPr>
          <w:rFonts w:ascii="Times New Roman" w:hAnsi="Times New Roman" w:cs="Times New Roman"/>
          <w:sz w:val="26"/>
          <w:szCs w:val="26"/>
        </w:rPr>
        <w:t>устанавливать условия</w:t>
      </w:r>
      <w:proofErr w:type="gramEnd"/>
      <w:r w:rsidRPr="004A4252">
        <w:rPr>
          <w:rFonts w:ascii="Times New Roman" w:hAnsi="Times New Roman" w:cs="Times New Roman"/>
          <w:sz w:val="26"/>
          <w:szCs w:val="26"/>
        </w:rPr>
        <w:t xml:space="preserve"> и порядок осуществления контроля за реализацией органами территориального общественног</w:t>
      </w:r>
      <w:r>
        <w:rPr>
          <w:rFonts w:ascii="Times New Roman" w:hAnsi="Times New Roman" w:cs="Times New Roman"/>
          <w:sz w:val="26"/>
          <w:szCs w:val="26"/>
        </w:rPr>
        <w:t xml:space="preserve">о самоуправления переданных им </w:t>
      </w:r>
      <w:r w:rsidRPr="004A4252">
        <w:rPr>
          <w:rFonts w:ascii="Times New Roman" w:hAnsi="Times New Roman" w:cs="Times New Roman"/>
          <w:sz w:val="26"/>
          <w:szCs w:val="26"/>
        </w:rPr>
        <w:t>органами местного самоуправления полномочий,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</w:p>
    <w:p w:rsidR="00D16BEE" w:rsidRPr="004A4252" w:rsidRDefault="00D16BEE" w:rsidP="00D16BEE">
      <w:pPr>
        <w:rPr>
          <w:rFonts w:ascii="Times New Roman" w:hAnsi="Times New Roman"/>
          <w:sz w:val="26"/>
          <w:szCs w:val="26"/>
        </w:rPr>
      </w:pPr>
    </w:p>
    <w:p w:rsidR="00983E6C" w:rsidRDefault="003B04E5">
      <w:bookmarkStart w:id="0" w:name="_GoBack"/>
      <w:bookmarkEnd w:id="0"/>
    </w:p>
    <w:sectPr w:rsidR="00983E6C" w:rsidSect="004A4252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F1" w:rsidRDefault="00232FF1" w:rsidP="00232FF1">
      <w:pPr>
        <w:spacing w:after="0" w:line="240" w:lineRule="auto"/>
      </w:pPr>
      <w:r>
        <w:separator/>
      </w:r>
    </w:p>
  </w:endnote>
  <w:endnote w:type="continuationSeparator" w:id="0">
    <w:p w:rsidR="00232FF1" w:rsidRDefault="00232FF1" w:rsidP="0023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3B04E5">
    <w:pPr>
      <w:pStyle w:val="ad"/>
      <w:jc w:val="right"/>
    </w:pPr>
  </w:p>
  <w:p w:rsidR="00CF2C04" w:rsidRDefault="003B04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F1" w:rsidRDefault="00232FF1" w:rsidP="00232FF1">
      <w:pPr>
        <w:spacing w:after="0" w:line="240" w:lineRule="auto"/>
      </w:pPr>
      <w:r>
        <w:separator/>
      </w:r>
    </w:p>
  </w:footnote>
  <w:footnote w:type="continuationSeparator" w:id="0">
    <w:p w:rsidR="00232FF1" w:rsidRDefault="00232FF1" w:rsidP="0023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AF5BF7" w:rsidP="004621ED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16BE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2C04" w:rsidRDefault="003B04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AF5BF7" w:rsidP="004621ED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16BE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B04E5">
      <w:rPr>
        <w:rStyle w:val="af"/>
        <w:noProof/>
      </w:rPr>
      <w:t>9</w:t>
    </w:r>
    <w:r>
      <w:rPr>
        <w:rStyle w:val="af"/>
      </w:rPr>
      <w:fldChar w:fldCharType="end"/>
    </w:r>
  </w:p>
  <w:p w:rsidR="00CF2C04" w:rsidRDefault="003B04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C93"/>
    <w:rsid w:val="00232FF1"/>
    <w:rsid w:val="00294F88"/>
    <w:rsid w:val="003B04E5"/>
    <w:rsid w:val="003B7528"/>
    <w:rsid w:val="00660C93"/>
    <w:rsid w:val="007B2FC4"/>
    <w:rsid w:val="008B512C"/>
    <w:rsid w:val="008C6D56"/>
    <w:rsid w:val="009069E8"/>
    <w:rsid w:val="00934C9B"/>
    <w:rsid w:val="00950AEA"/>
    <w:rsid w:val="009F0C79"/>
    <w:rsid w:val="00A74AD3"/>
    <w:rsid w:val="00AF5BF7"/>
    <w:rsid w:val="00B327E0"/>
    <w:rsid w:val="00D16BEE"/>
    <w:rsid w:val="00DB3154"/>
    <w:rsid w:val="00DD3CC9"/>
    <w:rsid w:val="00E7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D16B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6B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D16BE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16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D16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D16B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D16B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16BE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D16B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6BEE"/>
    <w:rPr>
      <w:rFonts w:ascii="Calibri" w:eastAsia="Calibri" w:hAnsi="Calibri" w:cs="Times New Roman"/>
    </w:rPr>
  </w:style>
  <w:style w:type="paragraph" w:styleId="a9">
    <w:name w:val="No Spacing"/>
    <w:uiPriority w:val="99"/>
    <w:qFormat/>
    <w:rsid w:val="00D16BE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D16BEE"/>
    <w:pPr>
      <w:ind w:left="720"/>
      <w:contextualSpacing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semiHidden/>
    <w:rsid w:val="00D1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16BE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D1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6BEE"/>
    <w:rPr>
      <w:rFonts w:ascii="Calibri" w:eastAsia="Calibri" w:hAnsi="Calibri" w:cs="Times New Roman"/>
    </w:rPr>
  </w:style>
  <w:style w:type="character" w:styleId="af">
    <w:name w:val="page number"/>
    <w:basedOn w:val="a0"/>
    <w:uiPriority w:val="99"/>
    <w:rsid w:val="00D16B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D16B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6B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D16BE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16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D16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D16B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D16B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16BE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D16B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6BEE"/>
    <w:rPr>
      <w:rFonts w:ascii="Calibri" w:eastAsia="Calibri" w:hAnsi="Calibri" w:cs="Times New Roman"/>
    </w:rPr>
  </w:style>
  <w:style w:type="paragraph" w:styleId="a9">
    <w:name w:val="No Spacing"/>
    <w:uiPriority w:val="99"/>
    <w:qFormat/>
    <w:rsid w:val="00D16BE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D16BEE"/>
    <w:pPr>
      <w:ind w:left="720"/>
      <w:contextualSpacing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semiHidden/>
    <w:rsid w:val="00D1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16BE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D1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6BEE"/>
    <w:rPr>
      <w:rFonts w:ascii="Calibri" w:eastAsia="Calibri" w:hAnsi="Calibri" w:cs="Times New Roman"/>
    </w:rPr>
  </w:style>
  <w:style w:type="character" w:styleId="af">
    <w:name w:val="page number"/>
    <w:basedOn w:val="a0"/>
    <w:uiPriority w:val="99"/>
    <w:rsid w:val="00D16B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10</cp:revision>
  <cp:lastPrinted>2016-03-02T08:44:00Z</cp:lastPrinted>
  <dcterms:created xsi:type="dcterms:W3CDTF">2015-07-03T07:38:00Z</dcterms:created>
  <dcterms:modified xsi:type="dcterms:W3CDTF">2016-03-18T02:03:00Z</dcterms:modified>
</cp:coreProperties>
</file>